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AE" w:rsidRPr="00E947D0" w:rsidRDefault="00BB07AE" w:rsidP="00BB07AE">
      <w:pPr>
        <w:jc w:val="center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-207</w:t>
      </w:r>
      <w:r w:rsidRPr="00E947D0">
        <w:rPr>
          <w:rFonts w:asciiTheme="minorHAnsi" w:hAnsiTheme="minorHAnsi"/>
          <w:bCs/>
          <w:sz w:val="22"/>
          <w:szCs w:val="22"/>
        </w:rPr>
        <w:t>-</w:t>
      </w:r>
    </w:p>
    <w:p w:rsidR="00BB07AE" w:rsidRPr="00204A30" w:rsidRDefault="00BB07AE" w:rsidP="00BB07A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>Zápisnica</w:t>
      </w:r>
    </w:p>
    <w:p w:rsidR="00BB07AE" w:rsidRPr="00204A30" w:rsidRDefault="00BB07AE" w:rsidP="00BB07AE">
      <w:pPr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z 19. </w:t>
      </w:r>
      <w:r w:rsidRPr="00204A30">
        <w:rPr>
          <w:rFonts w:asciiTheme="minorHAnsi" w:hAnsiTheme="minorHAnsi"/>
          <w:b/>
          <w:sz w:val="28"/>
          <w:szCs w:val="28"/>
        </w:rPr>
        <w:t>pracovného zasadnutia Obecného zastupiteľstva</w:t>
      </w:r>
    </w:p>
    <w:p w:rsidR="00BB07AE" w:rsidRPr="00204A30" w:rsidRDefault="00BB07AE" w:rsidP="00BB07AE">
      <w:pPr>
        <w:jc w:val="center"/>
        <w:rPr>
          <w:rFonts w:asciiTheme="minorHAnsi" w:hAnsiTheme="minorHAnsi"/>
          <w:b/>
          <w:sz w:val="28"/>
          <w:szCs w:val="28"/>
        </w:rPr>
      </w:pPr>
      <w:r w:rsidRPr="00204A30">
        <w:rPr>
          <w:rFonts w:asciiTheme="minorHAnsi" w:hAnsiTheme="minorHAnsi"/>
          <w:b/>
          <w:sz w:val="28"/>
          <w:szCs w:val="28"/>
        </w:rPr>
        <w:t xml:space="preserve">v Kráľovej nad Váhom </w:t>
      </w:r>
    </w:p>
    <w:p w:rsidR="00BB07AE" w:rsidRPr="00094578" w:rsidRDefault="00BB07AE" w:rsidP="00BB07AE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dňa 10. mája 2017</w:t>
      </w:r>
    </w:p>
    <w:p w:rsidR="00BB07AE" w:rsidRPr="00204A30" w:rsidRDefault="00BB07AE" w:rsidP="00BB07AE">
      <w:pPr>
        <w:jc w:val="both"/>
        <w:rPr>
          <w:rFonts w:asciiTheme="minorHAnsi" w:hAnsiTheme="minorHAnsi"/>
          <w:b/>
          <w:sz w:val="22"/>
          <w:szCs w:val="22"/>
        </w:rPr>
      </w:pPr>
      <w:r w:rsidRPr="00204A30">
        <w:rPr>
          <w:rFonts w:asciiTheme="minorHAnsi" w:hAnsiTheme="minorHAnsi"/>
          <w:b/>
          <w:sz w:val="22"/>
          <w:szCs w:val="22"/>
        </w:rPr>
        <w:t xml:space="preserve">Prítomní: 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694"/>
      </w:tblGrid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Starosta obce:</w:t>
            </w:r>
          </w:p>
        </w:tc>
        <w:tc>
          <w:tcPr>
            <w:tcW w:w="2694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>RNDr. Ferenc Bergendi</w:t>
            </w:r>
          </w:p>
        </w:tc>
      </w:tr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Poslanci OZ:</w:t>
            </w:r>
          </w:p>
        </w:tc>
        <w:tc>
          <w:tcPr>
            <w:tcW w:w="2694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Ing. Ladislav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Adamkó</w:t>
            </w:r>
            <w:proofErr w:type="spellEnd"/>
          </w:p>
        </w:tc>
      </w:tr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B07AE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Imrich Kovács</w:t>
            </w:r>
          </w:p>
          <w:p w:rsidR="00BB07AE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Eliška Vargová</w:t>
            </w:r>
          </w:p>
          <w:p w:rsidR="00BB07AE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Ondrej Kožuch</w:t>
            </w:r>
          </w:p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Ing. Štefan Vincze</w:t>
            </w:r>
          </w:p>
        </w:tc>
      </w:tr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Bc. Tibor Vincze</w:t>
            </w:r>
          </w:p>
        </w:tc>
      </w:tr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Atila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Forró</w:t>
            </w:r>
            <w:proofErr w:type="spellEnd"/>
          </w:p>
        </w:tc>
      </w:tr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Referentky </w:t>
            </w:r>
            <w:proofErr w:type="spellStart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>OcÚ</w:t>
            </w:r>
            <w:proofErr w:type="spellEnd"/>
            <w:r w:rsidRPr="00F933A5">
              <w:rPr>
                <w:rFonts w:asciiTheme="minorHAnsi" w:hAnsiTheme="minorHAns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2694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F933A5">
              <w:rPr>
                <w:rFonts w:asciiTheme="minorHAnsi" w:hAnsiTheme="minorHAnsi"/>
                <w:sz w:val="22"/>
                <w:szCs w:val="22"/>
              </w:rPr>
              <w:t xml:space="preserve">Alžbeta </w:t>
            </w:r>
            <w:proofErr w:type="spellStart"/>
            <w:r w:rsidRPr="00F933A5">
              <w:rPr>
                <w:rFonts w:asciiTheme="minorHAnsi" w:hAnsiTheme="minorHAnsi"/>
                <w:sz w:val="22"/>
                <w:szCs w:val="22"/>
              </w:rPr>
              <w:t>Vadkertiová</w:t>
            </w:r>
            <w:proofErr w:type="spellEnd"/>
          </w:p>
        </w:tc>
      </w:tr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Bc. Erika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Šmátralová</w:t>
            </w:r>
            <w:proofErr w:type="spellEnd"/>
          </w:p>
        </w:tc>
      </w:tr>
      <w:tr w:rsidR="00BB07AE" w:rsidRPr="00F933A5" w:rsidTr="00B12C99">
        <w:tc>
          <w:tcPr>
            <w:tcW w:w="2376" w:type="dxa"/>
          </w:tcPr>
          <w:p w:rsidR="00BB07AE" w:rsidRPr="00F933A5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694" w:type="dxa"/>
          </w:tcPr>
          <w:p w:rsidR="00BB07AE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B07AE" w:rsidRPr="00F933A5" w:rsidTr="00B12C99">
        <w:tc>
          <w:tcPr>
            <w:tcW w:w="2376" w:type="dxa"/>
          </w:tcPr>
          <w:p w:rsidR="00BB07AE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Hlavný kontrolór:</w:t>
            </w:r>
          </w:p>
        </w:tc>
        <w:tc>
          <w:tcPr>
            <w:tcW w:w="2694" w:type="dxa"/>
          </w:tcPr>
          <w:p w:rsidR="00BB07AE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Štefan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Bencze</w:t>
            </w:r>
            <w:proofErr w:type="spellEnd"/>
          </w:p>
        </w:tc>
      </w:tr>
      <w:tr w:rsidR="00BB07AE" w:rsidRPr="00F933A5" w:rsidTr="00B12C99">
        <w:tc>
          <w:tcPr>
            <w:tcW w:w="2376" w:type="dxa"/>
          </w:tcPr>
          <w:p w:rsidR="00BB07AE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BB07AE" w:rsidRDefault="00BB07AE" w:rsidP="00B12C99">
            <w:pPr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Hosť:</w:t>
            </w:r>
          </w:p>
        </w:tc>
        <w:tc>
          <w:tcPr>
            <w:tcW w:w="2694" w:type="dxa"/>
          </w:tcPr>
          <w:p w:rsidR="00BB07AE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B07AE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Tomáš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Morovič</w:t>
            </w:r>
            <w:proofErr w:type="spellEnd"/>
          </w:p>
          <w:p w:rsidR="00BB07AE" w:rsidRDefault="00BB07AE" w:rsidP="00B12C99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B07AE" w:rsidRDefault="00BB07AE" w:rsidP="00BB07A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Zasadnutie otvoril </w:t>
      </w:r>
      <w:r w:rsidRPr="00204A30">
        <w:rPr>
          <w:rFonts w:asciiTheme="minorHAnsi" w:hAnsiTheme="minorHAnsi" w:cstheme="minorHAnsi"/>
          <w:sz w:val="22"/>
          <w:szCs w:val="22"/>
        </w:rPr>
        <w:t>starosta obce RN</w:t>
      </w:r>
      <w:r>
        <w:rPr>
          <w:rFonts w:asciiTheme="minorHAnsi" w:hAnsiTheme="minorHAnsi" w:cstheme="minorHAnsi"/>
          <w:sz w:val="22"/>
          <w:szCs w:val="22"/>
        </w:rPr>
        <w:t xml:space="preserve">Dr. Ferenc Bergendi, ktorý privítal prítomných </w:t>
      </w:r>
      <w:r w:rsidRPr="00204A30">
        <w:rPr>
          <w:rFonts w:asciiTheme="minorHAnsi" w:hAnsiTheme="minorHAnsi" w:cstheme="minorHAnsi"/>
          <w:sz w:val="22"/>
          <w:szCs w:val="22"/>
        </w:rPr>
        <w:t>a konštatoval, že všetci poslanci OZ boli na zasadnutie pozvaní</w:t>
      </w:r>
      <w:r>
        <w:rPr>
          <w:rFonts w:asciiTheme="minorHAnsi" w:hAnsiTheme="minorHAnsi" w:cstheme="minorHAnsi"/>
          <w:sz w:val="22"/>
          <w:szCs w:val="22"/>
        </w:rPr>
        <w:t xml:space="preserve"> osobne rozoslanými pozvánkami. Uviedol, že poslanec OZ, Ing. Kristián </w:t>
      </w:r>
      <w:proofErr w:type="spellStart"/>
      <w:r>
        <w:rPr>
          <w:rFonts w:asciiTheme="minorHAnsi" w:hAnsiTheme="minorHAnsi" w:cstheme="minorHAnsi"/>
          <w:sz w:val="22"/>
          <w:szCs w:val="22"/>
        </w:rPr>
        <w:t>Morovič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telefonicky nahlásil neprítomnosť a poslankyňa OZ, Mgr. </w:t>
      </w:r>
      <w:proofErr w:type="spellStart"/>
      <w:r>
        <w:rPr>
          <w:rFonts w:asciiTheme="minorHAnsi" w:hAnsiTheme="minorHAnsi" w:cstheme="minorHAnsi"/>
          <w:sz w:val="22"/>
          <w:szCs w:val="22"/>
        </w:rPr>
        <w:t>Hajnalka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Oláh pred začiatkom zasadnutia obecného zastupiteľstva osobne </w:t>
      </w:r>
      <w:r w:rsidR="00046156">
        <w:rPr>
          <w:rFonts w:asciiTheme="minorHAnsi" w:hAnsiTheme="minorHAnsi" w:cstheme="minorHAnsi"/>
          <w:sz w:val="22"/>
          <w:szCs w:val="22"/>
        </w:rPr>
        <w:t>odovzdala opravený/doplnený návrh VZN a</w:t>
      </w:r>
      <w:r w:rsidR="00366FED">
        <w:rPr>
          <w:rFonts w:asciiTheme="minorHAnsi" w:hAnsiTheme="minorHAnsi" w:cstheme="minorHAnsi"/>
          <w:sz w:val="22"/>
          <w:szCs w:val="22"/>
        </w:rPr>
        <w:t> </w:t>
      </w:r>
      <w:r>
        <w:rPr>
          <w:rFonts w:asciiTheme="minorHAnsi" w:hAnsiTheme="minorHAnsi" w:cstheme="minorHAnsi"/>
          <w:sz w:val="22"/>
          <w:szCs w:val="22"/>
        </w:rPr>
        <w:t>ospravedlnila</w:t>
      </w:r>
      <w:r w:rsidR="00366FED">
        <w:rPr>
          <w:rFonts w:asciiTheme="minorHAnsi" w:hAnsiTheme="minorHAnsi" w:cstheme="minorHAnsi"/>
          <w:sz w:val="22"/>
          <w:szCs w:val="22"/>
        </w:rPr>
        <w:t xml:space="preserve"> sa</w:t>
      </w:r>
      <w:r w:rsidR="00046156">
        <w:rPr>
          <w:rFonts w:asciiTheme="minorHAnsi" w:hAnsiTheme="minorHAnsi" w:cstheme="minorHAnsi"/>
          <w:sz w:val="22"/>
          <w:szCs w:val="22"/>
        </w:rPr>
        <w:t>, že sa nemôže zúčastniť na zasadnutí OZ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B07AE" w:rsidRDefault="00BB07AE" w:rsidP="00BB07A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204A30">
        <w:rPr>
          <w:rFonts w:asciiTheme="minorHAnsi" w:hAnsiTheme="minorHAnsi" w:cstheme="minorHAnsi"/>
          <w:sz w:val="22"/>
          <w:szCs w:val="22"/>
        </w:rPr>
        <w:t xml:space="preserve">riebeh rokovania je nahrávaný a napálený na DVD, čo tvorí prílohu zápisnice. </w:t>
      </w:r>
    </w:p>
    <w:p w:rsidR="00BB07AE" w:rsidRPr="00204A30" w:rsidRDefault="00BB07AE" w:rsidP="00BB07AE">
      <w:pPr>
        <w:ind w:left="708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1. Otvorenie zasadnutia, určenie overovateľov a zapisovateľa zápisnice</w:t>
      </w:r>
    </w:p>
    <w:p w:rsidR="00BB07AE" w:rsidRPr="00D65D80" w:rsidRDefault="00BB07AE" w:rsidP="00BB07A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a) Za overovateľov zápisnice boli nav</w:t>
      </w:r>
      <w:r>
        <w:rPr>
          <w:rFonts w:asciiTheme="minorHAnsi" w:hAnsiTheme="minorHAnsi" w:cstheme="minorHAnsi"/>
          <w:sz w:val="22"/>
          <w:szCs w:val="22"/>
        </w:rPr>
        <w:t>rhnutí poslanci</w:t>
      </w:r>
      <w:r w:rsidR="00C41C4A">
        <w:rPr>
          <w:rFonts w:asciiTheme="minorHAnsi" w:hAnsiTheme="minorHAnsi" w:cstheme="minorHAnsi"/>
          <w:sz w:val="22"/>
          <w:szCs w:val="22"/>
        </w:rPr>
        <w:t xml:space="preserve"> OZ:  Ing. Imrich Kovács</w:t>
      </w:r>
    </w:p>
    <w:p w:rsidR="00BB07AE" w:rsidRPr="00204A30" w:rsidRDefault="00BB07AE" w:rsidP="00BB07A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D65D80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</w:t>
      </w:r>
      <w:r w:rsidR="00C41C4A">
        <w:rPr>
          <w:rFonts w:asciiTheme="minorHAnsi" w:hAnsiTheme="minorHAnsi" w:cstheme="minorHAnsi"/>
          <w:sz w:val="22"/>
          <w:szCs w:val="22"/>
        </w:rPr>
        <w:t xml:space="preserve">           Ondrej Kožuch</w:t>
      </w:r>
    </w:p>
    <w:p w:rsidR="00BB07AE" w:rsidRPr="00475DDF" w:rsidRDefault="00BB07AE" w:rsidP="00BB07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 xml:space="preserve">Návrh na určenie overovateľov zápisnice poslanci OZ v Kráľovej nad Váhom </w:t>
      </w:r>
    </w:p>
    <w:p w:rsidR="00BB07AE" w:rsidRPr="00475DDF" w:rsidRDefault="00BB07AE" w:rsidP="00BB07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BB07AE" w:rsidRPr="00204A30" w:rsidRDefault="00BB07AE" w:rsidP="00BB07A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75DDF">
        <w:rPr>
          <w:rFonts w:asciiTheme="minorHAnsi" w:hAnsiTheme="minorHAnsi" w:cstheme="minorHAnsi"/>
          <w:b/>
          <w:sz w:val="22"/>
          <w:szCs w:val="22"/>
        </w:rPr>
        <w:t>uznesením číslo 1</w:t>
      </w:r>
      <w:r w:rsidR="00475DDF" w:rsidRPr="00475DDF">
        <w:rPr>
          <w:rFonts w:asciiTheme="minorHAnsi" w:hAnsiTheme="minorHAnsi" w:cstheme="minorHAnsi"/>
          <w:b/>
          <w:sz w:val="22"/>
          <w:szCs w:val="22"/>
        </w:rPr>
        <w:t>9</w:t>
      </w:r>
      <w:r w:rsidRPr="00475DDF">
        <w:rPr>
          <w:rFonts w:asciiTheme="minorHAnsi" w:hAnsiTheme="minorHAnsi" w:cstheme="minorHAnsi"/>
          <w:b/>
          <w:sz w:val="22"/>
          <w:szCs w:val="22"/>
        </w:rPr>
        <w:t>a/2017-OZ</w:t>
      </w:r>
    </w:p>
    <w:p w:rsidR="00BB07AE" w:rsidRPr="003F452C" w:rsidRDefault="00BB07AE" w:rsidP="00BB07A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Prezentácia: </w:t>
      </w:r>
      <w:r w:rsidR="00475DDF">
        <w:rPr>
          <w:rFonts w:asciiTheme="minorHAnsi" w:hAnsiTheme="minorHAnsi" w:cstheme="minorHAnsi"/>
          <w:i/>
          <w:sz w:val="22"/>
          <w:szCs w:val="22"/>
        </w:rPr>
        <w:t xml:space="preserve">7 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poslancov OZ                                                                                    </w:t>
      </w:r>
    </w:p>
    <w:p w:rsidR="00BB07AE" w:rsidRDefault="00BB07AE" w:rsidP="00BB07AE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overovateľov zápisni</w:t>
      </w:r>
      <w:r w:rsidR="00475DDF">
        <w:rPr>
          <w:rFonts w:asciiTheme="minorHAnsi" w:hAnsiTheme="minorHAnsi" w:cstheme="minorHAnsi"/>
          <w:i/>
          <w:sz w:val="22"/>
          <w:szCs w:val="22"/>
        </w:rPr>
        <w:t>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75DDF">
        <w:rPr>
          <w:rFonts w:asciiTheme="minorHAnsi" w:hAnsiTheme="minorHAnsi" w:cstheme="minorHAnsi"/>
          <w:i/>
          <w:sz w:val="22"/>
          <w:szCs w:val="22"/>
        </w:rPr>
        <w:t xml:space="preserve">Ing. Imrich Kovács, Ondrej Kožuch, </w:t>
      </w:r>
      <w:r w:rsidRPr="003F452C">
        <w:rPr>
          <w:rFonts w:asciiTheme="minorHAnsi" w:hAnsiTheme="minorHAnsi" w:cstheme="minorHAnsi"/>
          <w:i/>
          <w:sz w:val="22"/>
          <w:szCs w:val="22"/>
        </w:rPr>
        <w:t>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Štefan Vincze, </w:t>
      </w:r>
      <w:r w:rsidR="00475DDF">
        <w:rPr>
          <w:rFonts w:asciiTheme="minorHAnsi" w:hAnsiTheme="minorHAnsi" w:cstheme="minorHAnsi"/>
          <w:i/>
          <w:sz w:val="22"/>
          <w:szCs w:val="22"/>
        </w:rPr>
        <w:t xml:space="preserve">Bc. Tibor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B07AE" w:rsidRPr="004B4EAD" w:rsidRDefault="00BB07AE" w:rsidP="00BB07AE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>b) Za zapisovateľku bola navrhnutá refe</w:t>
      </w:r>
      <w:r>
        <w:rPr>
          <w:rFonts w:asciiTheme="minorHAnsi" w:hAnsiTheme="minorHAnsi" w:cstheme="minorHAnsi"/>
          <w:sz w:val="22"/>
          <w:szCs w:val="22"/>
        </w:rPr>
        <w:t xml:space="preserve">rentka </w:t>
      </w:r>
      <w:proofErr w:type="spellStart"/>
      <w:r>
        <w:rPr>
          <w:rFonts w:asciiTheme="minorHAnsi" w:hAnsiTheme="minorHAnsi" w:cstheme="minorHAnsi"/>
          <w:sz w:val="22"/>
          <w:szCs w:val="22"/>
        </w:rPr>
        <w:t>OcÚ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, Bc. Erika </w:t>
      </w:r>
      <w:proofErr w:type="spellStart"/>
      <w:r>
        <w:rPr>
          <w:rFonts w:asciiTheme="minorHAnsi" w:hAnsiTheme="minorHAnsi" w:cstheme="minorHAnsi"/>
          <w:sz w:val="22"/>
          <w:szCs w:val="22"/>
        </w:rPr>
        <w:t>Šmátralová</w:t>
      </w:r>
      <w:proofErr w:type="spellEnd"/>
    </w:p>
    <w:p w:rsidR="00BB07AE" w:rsidRPr="00094578" w:rsidRDefault="00BB07AE" w:rsidP="00BB07A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 xml:space="preserve">Návrh na určenie zapisovateľky zápisnice poslanci OZ v Kráľovej nad Váhom </w:t>
      </w:r>
    </w:p>
    <w:p w:rsidR="00BB07AE" w:rsidRPr="00204A30" w:rsidRDefault="00BB07AE" w:rsidP="00BB07AE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s c h v á l i l i</w:t>
      </w:r>
    </w:p>
    <w:p w:rsidR="00BB07AE" w:rsidRPr="004B75A1" w:rsidRDefault="00BB07AE" w:rsidP="00BB07A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uznesen</w:t>
      </w:r>
      <w:r>
        <w:rPr>
          <w:rFonts w:asciiTheme="minorHAnsi" w:hAnsiTheme="minorHAnsi" w:cstheme="minorHAnsi"/>
          <w:b/>
          <w:sz w:val="22"/>
          <w:szCs w:val="22"/>
        </w:rPr>
        <w:t>ím číslo 1</w:t>
      </w:r>
      <w:r w:rsidR="00475DDF">
        <w:rPr>
          <w:rFonts w:asciiTheme="minorHAnsi" w:hAnsiTheme="minorHAnsi" w:cstheme="minorHAnsi"/>
          <w:b/>
          <w:sz w:val="22"/>
          <w:szCs w:val="22"/>
        </w:rPr>
        <w:t>9</w:t>
      </w:r>
      <w:r>
        <w:rPr>
          <w:rFonts w:asciiTheme="minorHAnsi" w:hAnsiTheme="minorHAnsi" w:cstheme="minorHAnsi"/>
          <w:b/>
          <w:sz w:val="22"/>
          <w:szCs w:val="22"/>
        </w:rPr>
        <w:t>b/2017</w:t>
      </w:r>
      <w:r w:rsidRPr="00204A30">
        <w:rPr>
          <w:rFonts w:asciiTheme="minorHAnsi" w:hAnsiTheme="minorHAnsi" w:cstheme="minorHAnsi"/>
          <w:b/>
          <w:sz w:val="22"/>
          <w:szCs w:val="22"/>
        </w:rPr>
        <w:t>-OZ</w:t>
      </w:r>
    </w:p>
    <w:p w:rsidR="00845C92" w:rsidRDefault="00BB07AE" w:rsidP="00BB07AE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</w:t>
      </w:r>
      <w:r w:rsidR="00475DDF">
        <w:rPr>
          <w:rFonts w:asciiTheme="minorHAnsi" w:hAnsiTheme="minorHAnsi" w:cstheme="minorHAnsi"/>
          <w:i/>
          <w:sz w:val="22"/>
          <w:szCs w:val="22"/>
        </w:rPr>
        <w:t>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</w:t>
      </w:r>
    </w:p>
    <w:p w:rsidR="00BB07AE" w:rsidRDefault="00845C92" w:rsidP="00845C9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-208-</w:t>
      </w:r>
    </w:p>
    <w:p w:rsidR="00845C92" w:rsidRPr="00845C92" w:rsidRDefault="00845C92" w:rsidP="00845C92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BB07AE" w:rsidRPr="00475DDF" w:rsidRDefault="00BB07AE" w:rsidP="00475DDF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3F452C">
        <w:rPr>
          <w:rFonts w:asciiTheme="minorHAnsi" w:hAnsiTheme="minorHAnsi" w:cstheme="minorHAnsi"/>
          <w:i/>
          <w:sz w:val="22"/>
          <w:szCs w:val="22"/>
        </w:rPr>
        <w:t>Za schválenie za</w:t>
      </w:r>
      <w:r w:rsidR="00475DDF">
        <w:rPr>
          <w:rFonts w:asciiTheme="minorHAnsi" w:hAnsiTheme="minorHAnsi" w:cstheme="minorHAnsi"/>
          <w:i/>
          <w:sz w:val="22"/>
          <w:szCs w:val="22"/>
        </w:rPr>
        <w:t>pisovateľa zápisnice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475DDF">
        <w:rPr>
          <w:rFonts w:asciiTheme="minorHAnsi" w:hAnsiTheme="minorHAnsi" w:cstheme="minorHAnsi"/>
          <w:i/>
          <w:sz w:val="22"/>
          <w:szCs w:val="22"/>
        </w:rPr>
        <w:t>Ing. Imrich Kovács, Ondrej Kožuch, 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Štefan Vincze, </w:t>
      </w:r>
      <w:r w:rsidR="00475DDF">
        <w:rPr>
          <w:rFonts w:asciiTheme="minorHAnsi" w:hAnsiTheme="minorHAnsi" w:cstheme="minorHAnsi"/>
          <w:i/>
          <w:sz w:val="22"/>
          <w:szCs w:val="22"/>
        </w:rPr>
        <w:t>Bc. Tibor Vincze</w:t>
      </w:r>
      <w:r>
        <w:rPr>
          <w:rFonts w:asciiTheme="minorHAnsi" w:hAnsiTheme="minorHAnsi" w:cstheme="minorHAnsi"/>
          <w:i/>
          <w:sz w:val="22"/>
          <w:szCs w:val="22"/>
        </w:rPr>
        <w:t xml:space="preserve">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B07AE" w:rsidRPr="00204A30" w:rsidRDefault="00BB07AE" w:rsidP="00BB07AE">
      <w:pPr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04A30">
        <w:rPr>
          <w:rFonts w:asciiTheme="minorHAnsi" w:hAnsiTheme="minorHAnsi" w:cstheme="minorHAnsi"/>
          <w:b/>
          <w:sz w:val="22"/>
          <w:szCs w:val="22"/>
        </w:rPr>
        <w:t>2. Návrh na schválenie programu zasadnutia obecného zastupiteľstva</w:t>
      </w:r>
    </w:p>
    <w:p w:rsidR="00BB07AE" w:rsidRPr="00204A30" w:rsidRDefault="00BB07AE" w:rsidP="00BB07AE">
      <w:pPr>
        <w:jc w:val="both"/>
        <w:rPr>
          <w:rFonts w:asciiTheme="minorHAnsi" w:hAnsiTheme="minorHAnsi" w:cstheme="minorHAnsi"/>
          <w:sz w:val="22"/>
          <w:szCs w:val="22"/>
        </w:rPr>
      </w:pPr>
      <w:r w:rsidRPr="00204A30">
        <w:rPr>
          <w:rFonts w:asciiTheme="minorHAnsi" w:hAnsiTheme="minorHAnsi" w:cstheme="minorHAnsi"/>
          <w:sz w:val="22"/>
          <w:szCs w:val="22"/>
        </w:rPr>
        <w:t xml:space="preserve">Poslancom bola doručená pozvánka na zasadnutie obecného zastupiteľstva obsahujúca návrh programu zasadnutia. Návrh </w:t>
      </w:r>
      <w:r>
        <w:rPr>
          <w:rFonts w:asciiTheme="minorHAnsi" w:hAnsiTheme="minorHAnsi" w:cstheme="minorHAnsi"/>
          <w:sz w:val="22"/>
          <w:szCs w:val="22"/>
        </w:rPr>
        <w:t xml:space="preserve">programu </w:t>
      </w:r>
      <w:r w:rsidRPr="00204A30">
        <w:rPr>
          <w:rFonts w:asciiTheme="minorHAnsi" w:hAnsiTheme="minorHAnsi" w:cstheme="minorHAnsi"/>
          <w:sz w:val="22"/>
          <w:szCs w:val="22"/>
        </w:rPr>
        <w:t>predniesol starosta obce RNDr. Ferenc Bergendi</w:t>
      </w:r>
    </w:p>
    <w:p w:rsidR="00BB07AE" w:rsidRPr="006A3855" w:rsidRDefault="00BB07AE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Otvorenie zasadnutia obecného zastupiteľstva, </w:t>
      </w:r>
      <w:r w:rsidRPr="0055015A">
        <w:rPr>
          <w:rFonts w:ascii="Calibri" w:hAnsi="Calibri" w:cs="Calibri"/>
          <w:sz w:val="22"/>
          <w:szCs w:val="22"/>
        </w:rPr>
        <w:t>určenie overovateľov a zapisovateľa zápisnice</w:t>
      </w:r>
    </w:p>
    <w:p w:rsidR="00BB07AE" w:rsidRPr="000609E9" w:rsidRDefault="00BB07AE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 w:rsidRPr="0055015A">
        <w:rPr>
          <w:rFonts w:ascii="Calibri" w:hAnsi="Calibri" w:cs="Calibri"/>
          <w:sz w:val="22"/>
          <w:szCs w:val="22"/>
        </w:rPr>
        <w:t>Návrh na schválenie programu schôdze obecného zastupiteľstva</w:t>
      </w:r>
    </w:p>
    <w:p w:rsidR="00BB07AE" w:rsidRDefault="00BB07AE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Informácia o plnení uznesení z</w:t>
      </w:r>
      <w:r w:rsidR="00475DDF">
        <w:rPr>
          <w:rFonts w:ascii="Calibri" w:hAnsi="Calibri" w:cs="Calibri"/>
          <w:sz w:val="22"/>
          <w:szCs w:val="22"/>
        </w:rPr>
        <w:t> predchádzajúceho zasadnutia OZ</w:t>
      </w:r>
    </w:p>
    <w:p w:rsidR="00475DDF" w:rsidRDefault="00475DDF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Správa hlavného kontrolóra o výsledku finančnej kontroly č. 5/2017 – kontrola príjmov, výdavkov a finančných operácií obce, hospodárenie a nakladanie </w:t>
      </w:r>
      <w:r w:rsidR="00366FED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majetkom a majetkovými právami Obce Kráľová nad Váhom za obdobie III. štvrťrok 2016</w:t>
      </w:r>
    </w:p>
    <w:p w:rsidR="00475DDF" w:rsidRDefault="00475DDF" w:rsidP="00475DDF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hlavného kontrolóra o </w:t>
      </w:r>
      <w:r w:rsidR="00267F53">
        <w:rPr>
          <w:rFonts w:ascii="Calibri" w:hAnsi="Calibri" w:cs="Calibri"/>
          <w:sz w:val="22"/>
          <w:szCs w:val="22"/>
        </w:rPr>
        <w:t>výsledku finančnej kontroly č. 6</w:t>
      </w:r>
      <w:r>
        <w:rPr>
          <w:rFonts w:ascii="Calibri" w:hAnsi="Calibri" w:cs="Calibri"/>
          <w:sz w:val="22"/>
          <w:szCs w:val="22"/>
        </w:rPr>
        <w:t xml:space="preserve">/2017 – kontrola príjmov, výdavkov a finančných operácií obce, hospodárenie a nakladanie </w:t>
      </w:r>
      <w:r w:rsidR="00366FED">
        <w:rPr>
          <w:rFonts w:ascii="Calibri" w:hAnsi="Calibri" w:cs="Calibri"/>
          <w:sz w:val="22"/>
          <w:szCs w:val="22"/>
        </w:rPr>
        <w:t xml:space="preserve">s </w:t>
      </w:r>
      <w:r>
        <w:rPr>
          <w:rFonts w:ascii="Calibri" w:hAnsi="Calibri" w:cs="Calibri"/>
          <w:sz w:val="22"/>
          <w:szCs w:val="22"/>
        </w:rPr>
        <w:t>majetkom a majetkovými právami Obce Kráľová nad Váhom za obdobie IV. štvrťrok 2016</w:t>
      </w:r>
    </w:p>
    <w:p w:rsidR="00475DDF" w:rsidRDefault="00475DDF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Záverečného účtu Obce Kráľová nad Váhom za rok 2015</w:t>
      </w:r>
    </w:p>
    <w:p w:rsidR="00475DDF" w:rsidRDefault="00475DDF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Záverečného účtu Obce Kráľová nad Váhom za rok 2016</w:t>
      </w:r>
    </w:p>
    <w:p w:rsidR="00475DDF" w:rsidRDefault="00475DDF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rozpočtu obce na roky 2017-2019</w:t>
      </w:r>
    </w:p>
    <w:p w:rsidR="00475DDF" w:rsidRDefault="00475DDF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Všeobecného záväzného nariadenia Obce Kráľová nad Váhom č. 1/2017 o poskytovaní dotácií z rozpočtu obce</w:t>
      </w:r>
    </w:p>
    <w:p w:rsidR="00475DDF" w:rsidRDefault="00475DDF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Návrh na schválenie predaja pozemku – Lukáš Petro, Kráľová nad Váhom 311</w:t>
      </w:r>
    </w:p>
    <w:p w:rsidR="00475DDF" w:rsidRDefault="00475DDF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Správa hlavného kontrolóra o výsledku finančnej kontroly č. 7/2017 – kontrola postupu obce pri dodržiavaní platnej legislatívy v nadväznosti na Rozhodnutie Sociálnej poisťovne, ústredie č. </w:t>
      </w:r>
      <w:r w:rsidR="00370164">
        <w:rPr>
          <w:rFonts w:ascii="Calibri" w:hAnsi="Calibri" w:cs="Calibri"/>
          <w:sz w:val="22"/>
          <w:szCs w:val="22"/>
        </w:rPr>
        <w:t>53070419400, z</w:t>
      </w:r>
      <w:r w:rsidR="00366FED">
        <w:rPr>
          <w:rFonts w:ascii="Calibri" w:hAnsi="Calibri" w:cs="Calibri"/>
          <w:sz w:val="22"/>
          <w:szCs w:val="22"/>
        </w:rPr>
        <w:t>o dňa 27.07.2016 vo veci nepráv</w:t>
      </w:r>
      <w:r w:rsidR="00370164">
        <w:rPr>
          <w:rFonts w:ascii="Calibri" w:hAnsi="Calibri" w:cs="Calibri"/>
          <w:sz w:val="22"/>
          <w:szCs w:val="22"/>
        </w:rPr>
        <w:t>om vyplatenej sumy vo výške 1970,26 €</w:t>
      </w:r>
    </w:p>
    <w:p w:rsidR="00370164" w:rsidRDefault="00370164" w:rsidP="00BB07AE">
      <w:pPr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Záver</w:t>
      </w:r>
    </w:p>
    <w:p w:rsidR="00370164" w:rsidRPr="00370164" w:rsidRDefault="00370164" w:rsidP="00F32684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370164">
        <w:rPr>
          <w:rFonts w:asciiTheme="minorHAnsi" w:hAnsiTheme="minorHAnsi"/>
          <w:sz w:val="22"/>
          <w:szCs w:val="22"/>
        </w:rPr>
        <w:t>Starosta obce sa nakoniec opýtal, či má niekto ešte návrh na doplnenie, alebo pripomienky k programu.</w:t>
      </w:r>
    </w:p>
    <w:p w:rsidR="00370164" w:rsidRDefault="00370164" w:rsidP="00F3268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F32684">
        <w:rPr>
          <w:rFonts w:asciiTheme="minorHAnsi" w:hAnsiTheme="minorHAnsi" w:cstheme="minorHAnsi"/>
          <w:sz w:val="22"/>
          <w:szCs w:val="22"/>
        </w:rPr>
        <w:t>Nakoľko poslanci OZ nemali návrhy a pripomienky prijali:</w:t>
      </w:r>
    </w:p>
    <w:p w:rsidR="009C3E75" w:rsidRPr="00BA5EA5" w:rsidRDefault="00267F53" w:rsidP="009C3E75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19c</w:t>
      </w:r>
      <w:r w:rsidR="009C3E75">
        <w:rPr>
          <w:rFonts w:asciiTheme="minorHAnsi" w:hAnsiTheme="minorHAnsi" w:cstheme="minorHAnsi"/>
          <w:b/>
          <w:bCs/>
          <w:sz w:val="22"/>
          <w:szCs w:val="22"/>
        </w:rPr>
        <w:t>/2017</w:t>
      </w:r>
      <w:r w:rsidR="009C3E75"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9C3E75" w:rsidRPr="00BA5EA5" w:rsidRDefault="009C3E75" w:rsidP="009C3E75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9C3E75" w:rsidRPr="00BA5EA5" w:rsidRDefault="009C3E75" w:rsidP="009C3E75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s c h v á l i l o</w:t>
      </w:r>
    </w:p>
    <w:p w:rsidR="009C3E75" w:rsidRPr="00BA5EA5" w:rsidRDefault="009C3E75" w:rsidP="009C3E75">
      <w:pPr>
        <w:spacing w:after="240"/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program zasadnutia obecného zastupiteľstva.</w:t>
      </w:r>
    </w:p>
    <w:p w:rsidR="009C3E75" w:rsidRPr="003F452C" w:rsidRDefault="009C3E75" w:rsidP="009C3E75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9C3E75" w:rsidRDefault="009C3E75" w:rsidP="009C3E75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</w:t>
      </w:r>
      <w:r w:rsidR="008022DF">
        <w:rPr>
          <w:rFonts w:asciiTheme="minorHAnsi" w:hAnsiTheme="minorHAnsi" w:cstheme="minorHAnsi"/>
          <w:i/>
          <w:sz w:val="22"/>
          <w:szCs w:val="22"/>
        </w:rPr>
        <w:t xml:space="preserve"> schválenie programu hlasovalo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="008022DF">
        <w:rPr>
          <w:rFonts w:asciiTheme="minorHAnsi" w:hAnsiTheme="minorHAnsi" w:cstheme="minorHAnsi"/>
          <w:i/>
          <w:sz w:val="22"/>
          <w:szCs w:val="22"/>
        </w:rPr>
        <w:t>Ing. Imrich Kovács, Ondrej Kožuch, Ing. Eliška Vargová,</w:t>
      </w:r>
      <w:r>
        <w:rPr>
          <w:rFonts w:asciiTheme="minorHAnsi" w:hAnsiTheme="minorHAnsi" w:cstheme="minorHAnsi"/>
          <w:i/>
          <w:sz w:val="22"/>
          <w:szCs w:val="22"/>
        </w:rPr>
        <w:t xml:space="preserve"> Ing. Štefan Vincze, </w:t>
      </w:r>
      <w:r w:rsidR="008022DF">
        <w:rPr>
          <w:rFonts w:asciiTheme="minorHAnsi" w:hAnsiTheme="minorHAnsi" w:cstheme="minorHAnsi"/>
          <w:i/>
          <w:sz w:val="22"/>
          <w:szCs w:val="22"/>
        </w:rPr>
        <w:t xml:space="preserve">Bc. Tibor Vincze, </w:t>
      </w:r>
      <w:r>
        <w:rPr>
          <w:rFonts w:asciiTheme="minorHAnsi" w:hAnsiTheme="minorHAnsi" w:cstheme="minorHAnsi"/>
          <w:i/>
          <w:sz w:val="22"/>
          <w:szCs w:val="22"/>
        </w:rPr>
        <w:t xml:space="preserve">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4012FF" w:rsidRPr="004012FF" w:rsidRDefault="004012FF" w:rsidP="004012FF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4012FF">
        <w:rPr>
          <w:rFonts w:ascii="Calibri" w:hAnsi="Calibri" w:cs="Calibri"/>
          <w:b/>
          <w:bCs/>
          <w:sz w:val="22"/>
          <w:szCs w:val="22"/>
        </w:rPr>
        <w:t>Informácia o plnení uznesení z predchádzajúceho zasadnutia OZ</w:t>
      </w:r>
    </w:p>
    <w:p w:rsidR="002D1849" w:rsidRDefault="00095A4D" w:rsidP="002D1849">
      <w:pPr>
        <w:jc w:val="both"/>
        <w:rPr>
          <w:rFonts w:asciiTheme="minorHAnsi" w:hAnsiTheme="minorHAnsi"/>
          <w:sz w:val="22"/>
          <w:szCs w:val="22"/>
        </w:rPr>
      </w:pPr>
      <w:r w:rsidRPr="00A72DE9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A72DE9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A72DE9">
        <w:rPr>
          <w:rFonts w:asciiTheme="minorHAnsi" w:hAnsiTheme="minorHAnsi"/>
          <w:b/>
          <w:bCs/>
          <w:sz w:val="22"/>
          <w:szCs w:val="22"/>
        </w:rPr>
        <w:t>, kontrolór obce</w:t>
      </w:r>
      <w:r>
        <w:rPr>
          <w:rFonts w:asciiTheme="minorHAnsi" w:hAnsiTheme="minorHAnsi"/>
          <w:sz w:val="22"/>
          <w:szCs w:val="22"/>
        </w:rPr>
        <w:t xml:space="preserve"> vypracoval správ</w:t>
      </w:r>
      <w:r w:rsidR="00366FED">
        <w:rPr>
          <w:rFonts w:asciiTheme="minorHAnsi" w:hAnsiTheme="minorHAnsi"/>
          <w:sz w:val="22"/>
          <w:szCs w:val="22"/>
        </w:rPr>
        <w:t>u o kontrole plnenia uznesení z</w:t>
      </w:r>
      <w:r>
        <w:rPr>
          <w:rFonts w:asciiTheme="minorHAnsi" w:hAnsiTheme="minorHAnsi"/>
          <w:sz w:val="22"/>
          <w:szCs w:val="22"/>
        </w:rPr>
        <w:t xml:space="preserve"> 18. zasadnutia OZ, ktoré sa konalo 22. marca 2017. Správa bola doručená aj poslancom OZ. V krátkosti </w:t>
      </w:r>
      <w:r w:rsidR="00366FED">
        <w:rPr>
          <w:rFonts w:asciiTheme="minorHAnsi" w:hAnsiTheme="minorHAnsi"/>
          <w:sz w:val="22"/>
          <w:szCs w:val="22"/>
        </w:rPr>
        <w:t>z</w:t>
      </w:r>
      <w:r>
        <w:rPr>
          <w:rFonts w:asciiTheme="minorHAnsi" w:hAnsiTheme="minorHAnsi"/>
          <w:sz w:val="22"/>
          <w:szCs w:val="22"/>
        </w:rPr>
        <w:t>hrnul obsah správy. Na 18. zasadnutí OZ bolo prijatých 18 uznesení, z ktorých je 17 splnených a 1 uznesenie</w:t>
      </w:r>
      <w:r w:rsidR="00FF7718">
        <w:rPr>
          <w:rFonts w:asciiTheme="minorHAnsi" w:hAnsiTheme="minorHAnsi"/>
          <w:sz w:val="22"/>
          <w:szCs w:val="22"/>
        </w:rPr>
        <w:t xml:space="preserve"> bolo zaradené do priebežne splnených (viacročný rozpočet). </w:t>
      </w:r>
      <w:r w:rsidR="002D1849">
        <w:rPr>
          <w:rFonts w:asciiTheme="minorHAnsi" w:hAnsiTheme="minorHAnsi"/>
          <w:sz w:val="22"/>
          <w:szCs w:val="22"/>
        </w:rPr>
        <w:t xml:space="preserve">Nesplnené sú 3 uznesenia z minulých zasadnutí: </w:t>
      </w:r>
    </w:p>
    <w:p w:rsidR="004012FF" w:rsidRPr="002D1849" w:rsidRDefault="002D1849" w:rsidP="002D1849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D1849">
        <w:rPr>
          <w:rFonts w:asciiTheme="minorHAnsi" w:hAnsiTheme="minorHAnsi"/>
          <w:sz w:val="22"/>
          <w:szCs w:val="22"/>
        </w:rPr>
        <w:t xml:space="preserve">uznesenie č. 101/2015-OZ – aktualizácia zásad hospodárenia a nakladania s majetkom obce; </w:t>
      </w:r>
    </w:p>
    <w:p w:rsidR="002D1849" w:rsidRPr="002D1849" w:rsidRDefault="002D1849" w:rsidP="002D1849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uznesenie č. 39/2016-OZ – rokovanie o možnostiach a podmienkach zámeny pozemkov – predajňa COOP Jednota s. d. a pripravenie návrhu zámennej zmluvy;</w:t>
      </w:r>
    </w:p>
    <w:p w:rsidR="00CB6A47" w:rsidRPr="00CB6A47" w:rsidRDefault="002D1849" w:rsidP="00CB6A47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uznesenie č. 83/2016-OZ </w:t>
      </w:r>
      <w:r w:rsidR="00CB6A47">
        <w:rPr>
          <w:rFonts w:asciiTheme="minorHAnsi" w:hAnsiTheme="minorHAnsi"/>
          <w:sz w:val="22"/>
          <w:szCs w:val="22"/>
        </w:rPr>
        <w:t>– rokovanie o vysporiadaní pozemku (Ing. A. Beneš).</w:t>
      </w:r>
    </w:p>
    <w:p w:rsidR="00CB6A47" w:rsidRDefault="00CB6A47" w:rsidP="00CB6A47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Medzi priebežne plnené uznesenia sú zaradené:</w:t>
      </w:r>
    </w:p>
    <w:p w:rsidR="00845C92" w:rsidRDefault="00845C92" w:rsidP="00845C9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-209-</w:t>
      </w:r>
    </w:p>
    <w:p w:rsidR="00845C92" w:rsidRDefault="00845C92" w:rsidP="00845C92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CB6A47" w:rsidRDefault="00CB6A47" w:rsidP="00CB6A47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uznesenie č. 57/2016-OZ – účasť obce v programe „Cezhraničná spolupráca HU – SK v oblasti rozvoja turistiky;</w:t>
      </w:r>
    </w:p>
    <w:p w:rsidR="00CB6A47" w:rsidRDefault="00CB6A47" w:rsidP="00CB6A47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uznesenie č. 56/2016-OZ – podanie žiadosti o dotáciu z Environmentálneho fondu;</w:t>
      </w:r>
    </w:p>
    <w:p w:rsidR="00CB6A47" w:rsidRDefault="00CB6A47" w:rsidP="00CB6A47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uznesenie č. </w:t>
      </w:r>
      <w:r w:rsidR="00F878C5">
        <w:rPr>
          <w:rFonts w:asciiTheme="minorHAnsi" w:hAnsiTheme="minorHAnsi" w:cstheme="minorHAnsi"/>
          <w:iCs/>
          <w:sz w:val="22"/>
          <w:szCs w:val="22"/>
        </w:rPr>
        <w:t>36/2014-OZ – predaj pozemku pre G. Szabovú</w:t>
      </w:r>
    </w:p>
    <w:p w:rsidR="00CB6A47" w:rsidRDefault="000F37E3" w:rsidP="00CB6A47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uznesenie</w:t>
      </w:r>
      <w:r w:rsidRPr="000F37E3">
        <w:rPr>
          <w:rFonts w:asciiTheme="minorHAnsi" w:hAnsiTheme="minorHAnsi" w:cstheme="minorHAnsi"/>
          <w:iCs/>
          <w:sz w:val="22"/>
          <w:szCs w:val="22"/>
        </w:rPr>
        <w:t xml:space="preserve"> č. 47/2016-OZ – záverečný účet obce za rok 2015 a</w:t>
      </w:r>
      <w:r>
        <w:rPr>
          <w:rFonts w:asciiTheme="minorHAnsi" w:hAnsiTheme="minorHAnsi" w:cstheme="minorHAnsi"/>
          <w:iCs/>
          <w:sz w:val="22"/>
          <w:szCs w:val="22"/>
        </w:rPr>
        <w:t xml:space="preserve"> uznesenie č. 6/2017-OZ – rozpočet obce za roky 2017-2019 sú bodom na </w:t>
      </w:r>
      <w:r w:rsidR="00A72DE9">
        <w:rPr>
          <w:rFonts w:asciiTheme="minorHAnsi" w:hAnsiTheme="minorHAnsi" w:cstheme="minorHAnsi"/>
          <w:iCs/>
          <w:sz w:val="22"/>
          <w:szCs w:val="22"/>
        </w:rPr>
        <w:t>dnešnom zasadnutí</w:t>
      </w:r>
    </w:p>
    <w:p w:rsidR="005835D2" w:rsidRDefault="00C53BC8" w:rsidP="005835D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53BC8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k uzneseniam dodal, že </w:t>
      </w:r>
    </w:p>
    <w:p w:rsidR="00A72DE9" w:rsidRDefault="00C53BC8" w:rsidP="005835D2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5835D2">
        <w:rPr>
          <w:rFonts w:asciiTheme="minorHAnsi" w:hAnsiTheme="minorHAnsi" w:cstheme="minorHAnsi"/>
          <w:iCs/>
          <w:sz w:val="22"/>
          <w:szCs w:val="22"/>
        </w:rPr>
        <w:t xml:space="preserve">so zástupcami COOP Jednota už prebehli rokovania. Boli predložené návrhy na prestavbu budovy, ktoré boli zo strany obce pripomienkované a budú </w:t>
      </w:r>
      <w:r w:rsidR="005835D2" w:rsidRPr="005835D2">
        <w:rPr>
          <w:rFonts w:asciiTheme="minorHAnsi" w:hAnsiTheme="minorHAnsi" w:cstheme="minorHAnsi"/>
          <w:iCs/>
          <w:sz w:val="22"/>
          <w:szCs w:val="22"/>
        </w:rPr>
        <w:t xml:space="preserve">doplnené. Návrh </w:t>
      </w:r>
      <w:r w:rsidR="00A37ADA">
        <w:rPr>
          <w:rFonts w:asciiTheme="minorHAnsi" w:hAnsiTheme="minorHAnsi" w:cstheme="minorHAnsi"/>
          <w:iCs/>
          <w:sz w:val="22"/>
          <w:szCs w:val="22"/>
        </w:rPr>
        <w:t>zámennej zmluvy bude vypracovaný a predložený</w:t>
      </w:r>
      <w:r w:rsidR="005835D2" w:rsidRPr="005835D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835D2">
        <w:rPr>
          <w:rFonts w:asciiTheme="minorHAnsi" w:hAnsiTheme="minorHAnsi" w:cstheme="minorHAnsi"/>
          <w:iCs/>
          <w:sz w:val="22"/>
          <w:szCs w:val="22"/>
        </w:rPr>
        <w:t>na prerokovanie;</w:t>
      </w:r>
    </w:p>
    <w:p w:rsidR="009C3E75" w:rsidRPr="005835D2" w:rsidRDefault="005835D2" w:rsidP="00F32684">
      <w:pPr>
        <w:pStyle w:val="Odsekzoznamu"/>
        <w:numPr>
          <w:ilvl w:val="0"/>
          <w:numId w:val="4"/>
        </w:num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5835D2">
        <w:rPr>
          <w:rFonts w:asciiTheme="minorHAnsi" w:hAnsiTheme="minorHAnsi" w:cstheme="minorHAnsi"/>
          <w:iCs/>
          <w:sz w:val="22"/>
          <w:szCs w:val="22"/>
        </w:rPr>
        <w:t xml:space="preserve">v rámci programu „Cezhraničná spolupráca SK – HU v oblasti rozvoja turistiky“ </w:t>
      </w:r>
      <w:r>
        <w:rPr>
          <w:rFonts w:asciiTheme="minorHAnsi" w:hAnsiTheme="minorHAnsi" w:cstheme="minorHAnsi"/>
          <w:iCs/>
          <w:sz w:val="22"/>
          <w:szCs w:val="22"/>
        </w:rPr>
        <w:t>– obec sa zapojí do druhého kola;</w:t>
      </w:r>
    </w:p>
    <w:p w:rsidR="005835D2" w:rsidRPr="005835D2" w:rsidRDefault="00BA07E8" w:rsidP="00BA07E8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A07E8">
        <w:rPr>
          <w:rFonts w:asciiTheme="minorHAnsi" w:hAnsiTheme="minorHAnsi" w:cstheme="minorHAnsi"/>
          <w:b/>
          <w:bCs/>
          <w:sz w:val="22"/>
          <w:szCs w:val="22"/>
        </w:rPr>
        <w:t>Ondrej Kožuch, poslanec OZ</w:t>
      </w:r>
      <w:r>
        <w:rPr>
          <w:rFonts w:asciiTheme="minorHAnsi" w:hAnsiTheme="minorHAnsi" w:cstheme="minorHAnsi"/>
          <w:sz w:val="22"/>
          <w:szCs w:val="22"/>
        </w:rPr>
        <w:t xml:space="preserve"> – navrhol vyzvať p. Szabovú, či ešte má záujem o kúpu pozemku</w:t>
      </w:r>
    </w:p>
    <w:p w:rsidR="005835D2" w:rsidRDefault="00BA07E8" w:rsidP="005835D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BA07E8">
        <w:rPr>
          <w:rFonts w:asciiTheme="minorHAnsi" w:hAnsiTheme="minorHAnsi" w:cstheme="minorHAnsi"/>
          <w:b/>
          <w:b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4152D0">
        <w:rPr>
          <w:rFonts w:asciiTheme="minorHAnsi" w:hAnsiTheme="minorHAnsi" w:cstheme="minorHAnsi"/>
          <w:sz w:val="22"/>
          <w:szCs w:val="22"/>
        </w:rPr>
        <w:t xml:space="preserve"> k uzneseniu č. 56/2016-OZ</w:t>
      </w:r>
      <w:r w:rsidR="004152D0" w:rsidRPr="004152D0">
        <w:rPr>
          <w:rFonts w:asciiTheme="minorHAnsi" w:hAnsiTheme="minorHAnsi" w:cstheme="minorHAnsi"/>
          <w:sz w:val="22"/>
          <w:szCs w:val="22"/>
        </w:rPr>
        <w:t xml:space="preserve"> </w:t>
      </w:r>
      <w:r w:rsidR="004152D0">
        <w:rPr>
          <w:rFonts w:asciiTheme="minorHAnsi" w:hAnsiTheme="minorHAnsi" w:cstheme="minorHAnsi"/>
          <w:sz w:val="22"/>
          <w:szCs w:val="22"/>
        </w:rPr>
        <w:t>dodala</w:t>
      </w:r>
      <w:r>
        <w:rPr>
          <w:rFonts w:asciiTheme="minorHAnsi" w:hAnsiTheme="minorHAnsi" w:cstheme="minorHAnsi"/>
          <w:sz w:val="22"/>
          <w:szCs w:val="22"/>
        </w:rPr>
        <w:t>, že a</w:t>
      </w:r>
      <w:r w:rsidR="004152D0">
        <w:rPr>
          <w:rFonts w:asciiTheme="minorHAnsi" w:hAnsiTheme="minorHAnsi" w:cstheme="minorHAnsi"/>
          <w:sz w:val="22"/>
          <w:szCs w:val="22"/>
        </w:rPr>
        <w:t>k bola podaná žiadosť o</w:t>
      </w:r>
      <w:r w:rsidR="00A37ADA">
        <w:rPr>
          <w:rFonts w:asciiTheme="minorHAnsi" w:hAnsiTheme="minorHAnsi" w:cstheme="minorHAnsi"/>
          <w:sz w:val="22"/>
          <w:szCs w:val="22"/>
        </w:rPr>
        <w:t> </w:t>
      </w:r>
      <w:r w:rsidR="004152D0">
        <w:rPr>
          <w:rFonts w:asciiTheme="minorHAnsi" w:hAnsiTheme="minorHAnsi" w:cstheme="minorHAnsi"/>
          <w:sz w:val="22"/>
          <w:szCs w:val="22"/>
        </w:rPr>
        <w:t>dotáciu</w:t>
      </w:r>
      <w:r w:rsidR="00A37ADA">
        <w:rPr>
          <w:rFonts w:asciiTheme="minorHAnsi" w:hAnsiTheme="minorHAnsi" w:cstheme="minorHAnsi"/>
          <w:sz w:val="22"/>
          <w:szCs w:val="22"/>
        </w:rPr>
        <w:t>,</w:t>
      </w:r>
      <w:r w:rsidR="004152D0">
        <w:rPr>
          <w:rFonts w:asciiTheme="minorHAnsi" w:hAnsiTheme="minorHAnsi" w:cstheme="minorHAnsi"/>
          <w:sz w:val="22"/>
          <w:szCs w:val="22"/>
        </w:rPr>
        <w:t xml:space="preserve"> už netreba uvádzať, ako priebežne plnené </w:t>
      </w:r>
      <w:r w:rsidR="00CE60B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87BFA" w:rsidRDefault="00F87BFA" w:rsidP="005835D2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prerokovaní poslanci OZ prijali:</w:t>
      </w:r>
    </w:p>
    <w:p w:rsidR="00F87BFA" w:rsidRPr="00BA5EA5" w:rsidRDefault="00267F53" w:rsidP="00F87BFA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20</w:t>
      </w:r>
      <w:r w:rsidR="00F87BFA">
        <w:rPr>
          <w:rFonts w:asciiTheme="minorHAnsi" w:hAnsiTheme="minorHAnsi" w:cstheme="minorHAnsi"/>
          <w:b/>
          <w:bCs/>
          <w:sz w:val="22"/>
          <w:szCs w:val="22"/>
        </w:rPr>
        <w:t>/2017</w:t>
      </w:r>
      <w:r w:rsidR="00F87BFA"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F87BFA" w:rsidRPr="00BA5EA5" w:rsidRDefault="00F87BFA" w:rsidP="00F87BFA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F87BFA" w:rsidRPr="00F87BFA" w:rsidRDefault="00F87BFA" w:rsidP="00F87BFA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7BFA">
        <w:rPr>
          <w:rFonts w:asciiTheme="minorHAnsi" w:hAnsiTheme="minorHAnsi" w:cstheme="minorHAnsi"/>
          <w:b/>
          <w:bCs/>
          <w:sz w:val="22"/>
          <w:szCs w:val="22"/>
        </w:rPr>
        <w:t>b e r i e   n a   v e d o m i e</w:t>
      </w:r>
    </w:p>
    <w:p w:rsidR="00F87BFA" w:rsidRDefault="00F87BFA" w:rsidP="00F87BFA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7BFA">
        <w:rPr>
          <w:rFonts w:asciiTheme="minorHAnsi" w:hAnsiTheme="minorHAnsi" w:cstheme="minorHAnsi"/>
          <w:b/>
          <w:bCs/>
          <w:sz w:val="22"/>
          <w:szCs w:val="22"/>
        </w:rPr>
        <w:t>Správu kontrolóra obce č. 9/2017 – kontrola plnenia uznesení zo 18. zasadnutia Obecného zastupiteľstva v Kráľovej nad Váhom konaného dňa 22. marca 2017</w:t>
      </w:r>
    </w:p>
    <w:p w:rsidR="00F87BFA" w:rsidRPr="003F452C" w:rsidRDefault="00F87BFA" w:rsidP="00F87BF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F87BFA" w:rsidRDefault="00F87BFA" w:rsidP="00F87BF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Ing. Štefan Vincze, Bc. Tibor Vincze,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1F392D" w:rsidRDefault="001F392D" w:rsidP="001F392D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F392D">
        <w:rPr>
          <w:rFonts w:ascii="Calibri" w:hAnsi="Calibri" w:cs="Calibri"/>
          <w:b/>
          <w:bCs/>
          <w:sz w:val="22"/>
          <w:szCs w:val="22"/>
        </w:rPr>
        <w:t xml:space="preserve">Správa hlavného kontrolóra o výsledku finančnej kontroly č. 5/2017 – kontrola príjmov, výdavkov a finančných operácií obce, hospodárenie a nakladanie </w:t>
      </w:r>
      <w:r w:rsidR="00366FED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1F392D">
        <w:rPr>
          <w:rFonts w:ascii="Calibri" w:hAnsi="Calibri" w:cs="Calibri"/>
          <w:b/>
          <w:bCs/>
          <w:sz w:val="22"/>
          <w:szCs w:val="22"/>
        </w:rPr>
        <w:t>majetkom a majetkovými právami Obce Kráľová nad Váhom za obdobie III. štvrťrok 2016</w:t>
      </w:r>
    </w:p>
    <w:p w:rsidR="001F392D" w:rsidRDefault="001F392D" w:rsidP="001F392D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Správa bola doručená poslancom OZ na preštudovanie. Správu prerokovala finančná komisia na svojom zasadnutí dňa 9.5.2017.</w:t>
      </w:r>
      <w:r w:rsidR="00A93C07">
        <w:rPr>
          <w:rFonts w:ascii="Calibri" w:hAnsi="Calibri" w:cs="Calibri"/>
          <w:sz w:val="22"/>
          <w:szCs w:val="22"/>
        </w:rPr>
        <w:t xml:space="preserve"> Kontrolór obce v krátkosti zhrnul </w:t>
      </w:r>
      <w:r w:rsidR="008E68A9">
        <w:rPr>
          <w:rFonts w:ascii="Calibri" w:hAnsi="Calibri" w:cs="Calibri"/>
          <w:sz w:val="22"/>
          <w:szCs w:val="22"/>
        </w:rPr>
        <w:t>obsah správy: kontrolou boli overené všetky pokladničné doklady a účtovné záznamy na bankových  účtoch obce za I</w:t>
      </w:r>
      <w:r w:rsidR="004D0BF3">
        <w:rPr>
          <w:rFonts w:ascii="Calibri" w:hAnsi="Calibri" w:cs="Calibri"/>
          <w:sz w:val="22"/>
          <w:szCs w:val="22"/>
        </w:rPr>
        <w:t>II. Q 2016. Príjmami pokladne boli</w:t>
      </w:r>
      <w:r w:rsidR="008E68A9">
        <w:rPr>
          <w:rFonts w:ascii="Calibri" w:hAnsi="Calibri" w:cs="Calibri"/>
          <w:sz w:val="22"/>
          <w:szCs w:val="22"/>
        </w:rPr>
        <w:t xml:space="preserve"> prevažne: nájomné za kultúrny dom, miestne dane a poplatok za komunálny odpad, úhrada za opatrovateľskú službu, atď. Výdavkami </w:t>
      </w:r>
      <w:r w:rsidR="004D0BF3">
        <w:rPr>
          <w:rFonts w:ascii="Calibri" w:hAnsi="Calibri" w:cs="Calibri"/>
          <w:sz w:val="22"/>
          <w:szCs w:val="22"/>
        </w:rPr>
        <w:t>boli</w:t>
      </w:r>
      <w:r w:rsidR="008E68A9">
        <w:rPr>
          <w:rFonts w:ascii="Calibri" w:hAnsi="Calibri" w:cs="Calibri"/>
          <w:sz w:val="22"/>
          <w:szCs w:val="22"/>
        </w:rPr>
        <w:t xml:space="preserve"> za náplne do tlačiarne, čistiace</w:t>
      </w:r>
      <w:r w:rsidR="00F21A4F">
        <w:rPr>
          <w:rFonts w:ascii="Calibri" w:hAnsi="Calibri" w:cs="Calibri"/>
          <w:sz w:val="22"/>
          <w:szCs w:val="22"/>
        </w:rPr>
        <w:t xml:space="preserve"> potreby, vrecia do košov, vrecia</w:t>
      </w:r>
      <w:r w:rsidR="008E68A9">
        <w:rPr>
          <w:rFonts w:ascii="Calibri" w:hAnsi="Calibri" w:cs="Calibri"/>
          <w:sz w:val="22"/>
          <w:szCs w:val="22"/>
        </w:rPr>
        <w:t xml:space="preserve"> na  triedený</w:t>
      </w:r>
      <w:r w:rsidR="005C51A1">
        <w:rPr>
          <w:rFonts w:ascii="Calibri" w:hAnsi="Calibri" w:cs="Calibri"/>
          <w:sz w:val="22"/>
          <w:szCs w:val="22"/>
        </w:rPr>
        <w:t xml:space="preserve"> odpad, atď. Príjmami na účte boli</w:t>
      </w:r>
      <w:r w:rsidR="008E68A9">
        <w:rPr>
          <w:rFonts w:ascii="Calibri" w:hAnsi="Calibri" w:cs="Calibri"/>
          <w:sz w:val="22"/>
          <w:szCs w:val="22"/>
        </w:rPr>
        <w:t xml:space="preserve"> úhrady mie</w:t>
      </w:r>
      <w:r w:rsidR="00366FED">
        <w:rPr>
          <w:rFonts w:ascii="Calibri" w:hAnsi="Calibri" w:cs="Calibri"/>
          <w:sz w:val="22"/>
          <w:szCs w:val="22"/>
        </w:rPr>
        <w:t>stnych daní a poplatkov</w:t>
      </w:r>
      <w:r w:rsidR="008E68A9">
        <w:rPr>
          <w:rFonts w:ascii="Calibri" w:hAnsi="Calibri" w:cs="Calibri"/>
          <w:sz w:val="22"/>
          <w:szCs w:val="22"/>
        </w:rPr>
        <w:t xml:space="preserve"> podľa VZN, dotácia z ÚPSVaR, podielové dane, príjem finančných prostriedkov na spoločný sta</w:t>
      </w:r>
      <w:r w:rsidR="00366FED">
        <w:rPr>
          <w:rFonts w:ascii="Calibri" w:hAnsi="Calibri" w:cs="Calibri"/>
          <w:sz w:val="22"/>
          <w:szCs w:val="22"/>
        </w:rPr>
        <w:t>vebný úrad, dotácie na prenesený</w:t>
      </w:r>
      <w:r w:rsidR="008E68A9">
        <w:rPr>
          <w:rFonts w:ascii="Calibri" w:hAnsi="Calibri" w:cs="Calibri"/>
          <w:sz w:val="22"/>
          <w:szCs w:val="22"/>
        </w:rPr>
        <w:t xml:space="preserve"> výkon štátnej s</w:t>
      </w:r>
      <w:r w:rsidR="005C51A1">
        <w:rPr>
          <w:rFonts w:ascii="Calibri" w:hAnsi="Calibri" w:cs="Calibri"/>
          <w:sz w:val="22"/>
          <w:szCs w:val="22"/>
        </w:rPr>
        <w:t>právy, atď. Výdavkami na účte boli</w:t>
      </w:r>
      <w:r w:rsidR="008E68A9">
        <w:rPr>
          <w:rFonts w:ascii="Calibri" w:hAnsi="Calibri" w:cs="Calibri"/>
          <w:sz w:val="22"/>
          <w:szCs w:val="22"/>
        </w:rPr>
        <w:t xml:space="preserve"> telekomunikačné úhrady, za vedenie účtovníctva, odber pohonných hmôt, koncesia, atď. </w:t>
      </w:r>
    </w:p>
    <w:p w:rsidR="001F392D" w:rsidRDefault="001F392D" w:rsidP="001F392D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:rsidR="001F392D" w:rsidRDefault="002F2DF9" w:rsidP="001F392D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Kontrolór obce vyzdvihol body správy ku</w:t>
      </w:r>
      <w:r w:rsidR="00F31C2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ktorým členovia finančnej komisie mali pripomienky</w:t>
      </w:r>
      <w:r w:rsidR="00F31C27">
        <w:rPr>
          <w:rFonts w:ascii="Calibri" w:hAnsi="Calibri" w:cs="Calibri"/>
          <w:sz w:val="22"/>
          <w:szCs w:val="22"/>
        </w:rPr>
        <w:t>:</w:t>
      </w:r>
    </w:p>
    <w:p w:rsidR="00F31C27" w:rsidRDefault="002F2DF9" w:rsidP="00F31C27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nájom za kultúrny dom - </w:t>
      </w:r>
      <w:r w:rsidR="00F31C27">
        <w:rPr>
          <w:rFonts w:ascii="Calibri" w:hAnsi="Calibri" w:cs="Calibri"/>
          <w:sz w:val="22"/>
          <w:szCs w:val="22"/>
        </w:rPr>
        <w:t>na základe čoho bol kultúrny dom prenajatý a vznikli príjmy za prenájom, ak nájomná zmluva nebolo vyhotovená a uverejnená na web stránke obce;</w:t>
      </w:r>
    </w:p>
    <w:p w:rsidR="00F31C27" w:rsidRDefault="00F21A4F" w:rsidP="00F31C27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vrecia</w:t>
      </w:r>
      <w:r w:rsidR="002F2DF9">
        <w:rPr>
          <w:rFonts w:ascii="Calibri" w:hAnsi="Calibri" w:cs="Calibri"/>
          <w:sz w:val="22"/>
          <w:szCs w:val="22"/>
        </w:rPr>
        <w:t xml:space="preserve"> na triedený odpad - </w:t>
      </w:r>
      <w:r w:rsidR="00F31C27">
        <w:rPr>
          <w:rFonts w:ascii="Calibri" w:hAnsi="Calibri" w:cs="Calibri"/>
          <w:sz w:val="22"/>
          <w:szCs w:val="22"/>
        </w:rPr>
        <w:t>podľa informácií, ktoré majú členovia</w:t>
      </w:r>
      <w:r>
        <w:rPr>
          <w:rFonts w:ascii="Calibri" w:hAnsi="Calibri" w:cs="Calibri"/>
          <w:sz w:val="22"/>
          <w:szCs w:val="22"/>
        </w:rPr>
        <w:t xml:space="preserve"> komisie, vrecia</w:t>
      </w:r>
      <w:r w:rsidR="00F31C27">
        <w:rPr>
          <w:rFonts w:ascii="Calibri" w:hAnsi="Calibri" w:cs="Calibri"/>
          <w:sz w:val="22"/>
          <w:szCs w:val="22"/>
        </w:rPr>
        <w:t xml:space="preserve"> na triedený odpad má hradiť spoločnosť zabezpečujúca zber a zhodnocovanie separátov – prečo obec hradí tieto výdavky;</w:t>
      </w:r>
    </w:p>
    <w:p w:rsidR="00845C92" w:rsidRPr="00845C92" w:rsidRDefault="00845C92" w:rsidP="00845C92">
      <w:pPr>
        <w:spacing w:after="240"/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>-210-</w:t>
      </w:r>
    </w:p>
    <w:p w:rsidR="00F31C27" w:rsidRDefault="00A0732A" w:rsidP="00F31C27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 rámci výdavkov sa opakovane objavuje záväzková provízia, ktorá zrejme vyplýva z nečerpania kontokorentného úveru. Komisia žiada kontrolóra obce o preverenie výšky tohto poplatku, aby zastupiteľstvo mohlo vyhodnotiť efektívnosť kontokorentného úveru, ktorý sa podľa slov kontrolóra obce v uplynulých dvoch rokoch vôbec nebol čerpaný;</w:t>
      </w:r>
    </w:p>
    <w:p w:rsidR="00A0732A" w:rsidRDefault="00A0732A" w:rsidP="00F31C27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komisia upozorňuje, že by sa faktúry v zmysle platných zmlúv mali hradiť z toho účtu, ktorý je uvedený v rámci tej ktorej zmluvy a nie hradiť jednu faktúru z jedného účtu a inú z iného účtu obce. Ako príklad </w:t>
      </w:r>
      <w:r w:rsidR="002F2DF9">
        <w:rPr>
          <w:rFonts w:ascii="Calibri" w:hAnsi="Calibri" w:cs="Calibri"/>
          <w:sz w:val="22"/>
          <w:szCs w:val="22"/>
        </w:rPr>
        <w:t>bola uvedená úhrada faktúr</w:t>
      </w:r>
      <w:r>
        <w:rPr>
          <w:rFonts w:ascii="Calibri" w:hAnsi="Calibri" w:cs="Calibri"/>
          <w:sz w:val="22"/>
          <w:szCs w:val="22"/>
        </w:rPr>
        <w:t xml:space="preserve"> pre spoločnosť Magna Energie;</w:t>
      </w:r>
    </w:p>
    <w:p w:rsidR="00A0732A" w:rsidRDefault="00A0732A" w:rsidP="00F31C27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="002B6FC5">
        <w:rPr>
          <w:rFonts w:ascii="Calibri" w:hAnsi="Calibri" w:cs="Calibri"/>
          <w:sz w:val="22"/>
          <w:szCs w:val="22"/>
        </w:rPr>
        <w:t>komisia odporúča prehodnotiť opodstatnenosť výdavkov na odbornú tlač – Poradca podnikateľa, keďže obec nepodniká, radšej obstarať odbornú tlač týkajúcu sa činnosti samosprávy, ak je to žiaduce;</w:t>
      </w:r>
    </w:p>
    <w:p w:rsidR="002B6FC5" w:rsidRDefault="002B6FC5" w:rsidP="00F31C27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Komisia odporúča pristúpiť k reštrukturalizácií úverov obce, pretože v súčasnosti banky ponúkajú oveľa lepšie podmienky financovania.</w:t>
      </w:r>
    </w:p>
    <w:p w:rsidR="002B6FC5" w:rsidRDefault="002B6FC5" w:rsidP="002B6FC5">
      <w:pPr>
        <w:pStyle w:val="Odsekzoznamu"/>
        <w:spacing w:after="240"/>
        <w:jc w:val="both"/>
        <w:rPr>
          <w:rFonts w:ascii="Calibri" w:hAnsi="Calibri" w:cs="Calibri"/>
          <w:sz w:val="22"/>
          <w:szCs w:val="22"/>
        </w:rPr>
      </w:pPr>
    </w:p>
    <w:p w:rsidR="002B6FC5" w:rsidRDefault="002B6FC5" w:rsidP="002B6FC5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Starosta obce k pripomienkam dodal:</w:t>
      </w:r>
    </w:p>
    <w:p w:rsidR="002B6FC5" w:rsidRDefault="002B6FC5" w:rsidP="002B6FC5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nájom kultúrneho domu – nájomné je stanovené v zmysle VZN, v ktorom je stanovená výška, podmienky nájmu</w:t>
      </w:r>
      <w:r w:rsidR="000908BF">
        <w:rPr>
          <w:rFonts w:ascii="Calibri" w:hAnsi="Calibri" w:cs="Calibri"/>
          <w:sz w:val="22"/>
          <w:szCs w:val="22"/>
        </w:rPr>
        <w:t>. Je to na zváženie, ako bude obec administrovať p</w:t>
      </w:r>
      <w:r w:rsidR="00F82D68">
        <w:rPr>
          <w:rFonts w:ascii="Calibri" w:hAnsi="Calibri" w:cs="Calibri"/>
          <w:sz w:val="22"/>
          <w:szCs w:val="22"/>
        </w:rPr>
        <w:t>renájom, nakoľko</w:t>
      </w:r>
      <w:r w:rsidR="006207AF">
        <w:rPr>
          <w:rFonts w:ascii="Calibri" w:hAnsi="Calibri" w:cs="Calibri"/>
          <w:sz w:val="22"/>
          <w:szCs w:val="22"/>
        </w:rPr>
        <w:t xml:space="preserve"> sú prípady keď príde občan na poslednú chvíľu, že zajtra potrebuje kultúrny dom, vtedy nemáme </w:t>
      </w:r>
      <w:r w:rsidR="00657626">
        <w:rPr>
          <w:rFonts w:ascii="Calibri" w:hAnsi="Calibri" w:cs="Calibri"/>
          <w:sz w:val="22"/>
          <w:szCs w:val="22"/>
        </w:rPr>
        <w:t>čas urobiť, zverejniť zmluvu;</w:t>
      </w:r>
      <w:r w:rsidR="000908BF">
        <w:rPr>
          <w:rFonts w:ascii="Calibri" w:hAnsi="Calibri" w:cs="Calibri"/>
          <w:sz w:val="22"/>
          <w:szCs w:val="22"/>
        </w:rPr>
        <w:t xml:space="preserve"> </w:t>
      </w:r>
    </w:p>
    <w:p w:rsidR="00120788" w:rsidRDefault="00F21A4F" w:rsidP="00120788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vrecia</w:t>
      </w:r>
      <w:r w:rsidR="006B5E20">
        <w:rPr>
          <w:rFonts w:ascii="Calibri" w:hAnsi="Calibri" w:cs="Calibri"/>
          <w:sz w:val="22"/>
          <w:szCs w:val="22"/>
        </w:rPr>
        <w:t xml:space="preserve"> na triedený odp</w:t>
      </w:r>
      <w:r>
        <w:rPr>
          <w:rFonts w:ascii="Calibri" w:hAnsi="Calibri" w:cs="Calibri"/>
          <w:sz w:val="22"/>
          <w:szCs w:val="22"/>
        </w:rPr>
        <w:t>ad – dovtedy obec kupovala vrecia</w:t>
      </w:r>
      <w:r w:rsidR="00120788">
        <w:rPr>
          <w:rFonts w:ascii="Calibri" w:hAnsi="Calibri" w:cs="Calibri"/>
          <w:sz w:val="22"/>
          <w:szCs w:val="22"/>
        </w:rPr>
        <w:t>,</w:t>
      </w:r>
      <w:r w:rsidR="006B5E20">
        <w:rPr>
          <w:rFonts w:ascii="Calibri" w:hAnsi="Calibri" w:cs="Calibri"/>
          <w:sz w:val="22"/>
          <w:szCs w:val="22"/>
        </w:rPr>
        <w:t xml:space="preserve"> kým nemala podpísanú zmluvu </w:t>
      </w:r>
      <w:r w:rsidR="00366FED">
        <w:rPr>
          <w:rFonts w:ascii="Calibri" w:hAnsi="Calibri" w:cs="Calibri"/>
          <w:sz w:val="22"/>
          <w:szCs w:val="22"/>
        </w:rPr>
        <w:t xml:space="preserve">so </w:t>
      </w:r>
      <w:r w:rsidR="00120788">
        <w:rPr>
          <w:rFonts w:ascii="Calibri" w:hAnsi="Calibri" w:cs="Calibri"/>
          <w:sz w:val="22"/>
          <w:szCs w:val="22"/>
        </w:rPr>
        <w:t>spoločnosťou A. S. A.</w:t>
      </w:r>
    </w:p>
    <w:p w:rsidR="00120788" w:rsidRPr="00120788" w:rsidRDefault="00D506C8" w:rsidP="00120788">
      <w:pPr>
        <w:pStyle w:val="Odsekzoznamu"/>
        <w:numPr>
          <w:ilvl w:val="0"/>
          <w:numId w:val="4"/>
        </w:num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odborná tlač Poradca podnikateľa – už obec zrušila</w:t>
      </w:r>
      <w:r w:rsidR="00A2463D">
        <w:rPr>
          <w:rFonts w:ascii="Calibri" w:hAnsi="Calibri" w:cs="Calibri"/>
          <w:sz w:val="22"/>
          <w:szCs w:val="22"/>
        </w:rPr>
        <w:t xml:space="preserve"> dodávanie. V </w:t>
      </w:r>
      <w:r w:rsidR="00D2191B">
        <w:rPr>
          <w:rFonts w:ascii="Calibri" w:hAnsi="Calibri" w:cs="Calibri"/>
          <w:sz w:val="22"/>
          <w:szCs w:val="22"/>
        </w:rPr>
        <w:t>s</w:t>
      </w:r>
      <w:r w:rsidR="00A2463D">
        <w:rPr>
          <w:rFonts w:ascii="Calibri" w:hAnsi="Calibri" w:cs="Calibri"/>
          <w:sz w:val="22"/>
          <w:szCs w:val="22"/>
        </w:rPr>
        <w:t>práve uvedená suma je nedoplatok z roku 2015</w:t>
      </w:r>
    </w:p>
    <w:p w:rsidR="00D2191B" w:rsidRDefault="00D2191B" w:rsidP="001F392D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</w:p>
    <w:p w:rsidR="00D2191B" w:rsidRDefault="00D2191B" w:rsidP="00D2191B">
      <w:pPr>
        <w:pStyle w:val="Odsekzoznamu"/>
        <w:spacing w:after="240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 prerokovaní poslanci OZ prijali:</w:t>
      </w:r>
    </w:p>
    <w:p w:rsidR="00D2191B" w:rsidRPr="00BA5EA5" w:rsidRDefault="00267F53" w:rsidP="00D2191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21</w:t>
      </w:r>
      <w:r w:rsidR="00D2191B">
        <w:rPr>
          <w:rFonts w:asciiTheme="minorHAnsi" w:hAnsiTheme="minorHAnsi" w:cstheme="minorHAnsi"/>
          <w:b/>
          <w:bCs/>
          <w:sz w:val="22"/>
          <w:szCs w:val="22"/>
        </w:rPr>
        <w:t>/2017</w:t>
      </w:r>
      <w:r w:rsidR="00D2191B"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D2191B" w:rsidRPr="00BA5EA5" w:rsidRDefault="00D2191B" w:rsidP="00D2191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D2191B" w:rsidRPr="00F87BFA" w:rsidRDefault="00D2191B" w:rsidP="00D2191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7BFA">
        <w:rPr>
          <w:rFonts w:asciiTheme="minorHAnsi" w:hAnsiTheme="minorHAnsi" w:cstheme="minorHAnsi"/>
          <w:b/>
          <w:bCs/>
          <w:sz w:val="22"/>
          <w:szCs w:val="22"/>
        </w:rPr>
        <w:t>b e r i e   n a   v e d o m i e</w:t>
      </w:r>
    </w:p>
    <w:p w:rsidR="00D2191B" w:rsidRDefault="00D2191B" w:rsidP="00D2191B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Správu kontrolóra obce č. 5</w:t>
      </w:r>
      <w:r w:rsidRPr="00F87BFA">
        <w:rPr>
          <w:rFonts w:asciiTheme="minorHAnsi" w:hAnsiTheme="minorHAnsi" w:cstheme="minorHAnsi"/>
          <w:b/>
          <w:bCs/>
          <w:sz w:val="22"/>
          <w:szCs w:val="22"/>
        </w:rPr>
        <w:t>/2017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– kontrola príjmov, výdavkov a finančných operácií obce, hospodárenie a nakladanie s majetkom a majetkovými právami Obce Kráľová nad Váhom za obdobie: III. štvrťrok 2016 (01.07.2016 </w:t>
      </w:r>
      <w:r w:rsidR="006B3A01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30</w:t>
      </w:r>
      <w:r w:rsidR="006B3A01">
        <w:rPr>
          <w:rFonts w:asciiTheme="minorHAnsi" w:hAnsiTheme="minorHAnsi" w:cstheme="minorHAnsi"/>
          <w:b/>
          <w:bCs/>
          <w:sz w:val="22"/>
          <w:szCs w:val="22"/>
        </w:rPr>
        <w:t>.09.2016)</w:t>
      </w:r>
    </w:p>
    <w:p w:rsidR="006B3A01" w:rsidRPr="003F452C" w:rsidRDefault="006B3A01" w:rsidP="006B3A01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6B3A01" w:rsidRDefault="006B3A01" w:rsidP="006B3A01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Ing. Štefan Vincze, Bc. Tibor Vincze,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6B3A01" w:rsidRPr="006B3A01" w:rsidRDefault="006B3A01" w:rsidP="006B3A01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6B3A01">
        <w:rPr>
          <w:rFonts w:ascii="Calibri" w:hAnsi="Calibri" w:cs="Calibri"/>
          <w:b/>
          <w:bCs/>
          <w:sz w:val="22"/>
          <w:szCs w:val="22"/>
        </w:rPr>
        <w:t>Správa hlavného kontrolóra o </w:t>
      </w:r>
      <w:r w:rsidR="00267F53">
        <w:rPr>
          <w:rFonts w:ascii="Calibri" w:hAnsi="Calibri" w:cs="Calibri"/>
          <w:b/>
          <w:bCs/>
          <w:sz w:val="22"/>
          <w:szCs w:val="22"/>
        </w:rPr>
        <w:t>výsledku finančnej kontroly č. 6</w:t>
      </w:r>
      <w:r w:rsidRPr="006B3A01">
        <w:rPr>
          <w:rFonts w:ascii="Calibri" w:hAnsi="Calibri" w:cs="Calibri"/>
          <w:b/>
          <w:bCs/>
          <w:sz w:val="22"/>
          <w:szCs w:val="22"/>
        </w:rPr>
        <w:t xml:space="preserve">/2017 – kontrola príjmov, výdavkov a finančných operácií obce, hospodárenie a nakladanie </w:t>
      </w:r>
      <w:r w:rsidR="00366FED">
        <w:rPr>
          <w:rFonts w:ascii="Calibri" w:hAnsi="Calibri" w:cs="Calibri"/>
          <w:b/>
          <w:bCs/>
          <w:sz w:val="22"/>
          <w:szCs w:val="22"/>
        </w:rPr>
        <w:t xml:space="preserve">s </w:t>
      </w:r>
      <w:r w:rsidRPr="006B3A01">
        <w:rPr>
          <w:rFonts w:ascii="Calibri" w:hAnsi="Calibri" w:cs="Calibri"/>
          <w:b/>
          <w:bCs/>
          <w:sz w:val="22"/>
          <w:szCs w:val="22"/>
        </w:rPr>
        <w:t>majetkom a majetkovými právami Obce Kráľová nad Váhom za obdobie IV. štvrťrok 2016</w:t>
      </w:r>
    </w:p>
    <w:p w:rsidR="00174066" w:rsidRDefault="006B3A01" w:rsidP="0017406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Správa bola doručená poslancom OZ. </w:t>
      </w:r>
      <w:r w:rsidR="00267F53">
        <w:rPr>
          <w:rFonts w:asciiTheme="minorHAnsi" w:hAnsiTheme="minorHAnsi" w:cstheme="minorHAnsi"/>
          <w:iCs/>
          <w:sz w:val="22"/>
          <w:szCs w:val="22"/>
        </w:rPr>
        <w:t xml:space="preserve">Správu prerokovala komisia finančná. Kontrolór obce v krátkosti zhrnul obsah správy: </w:t>
      </w:r>
    </w:p>
    <w:p w:rsidR="00174066" w:rsidRDefault="00344EA7" w:rsidP="00174066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 kontrolované obdobie boli preverené pokladničné operácie, pohyby na bankových účtoch obce, plnenie rozpočtu k 31.12.2016</w:t>
      </w:r>
      <w:r w:rsidR="00174066">
        <w:rPr>
          <w:rFonts w:asciiTheme="minorHAnsi" w:hAnsiTheme="minorHAnsi" w:cstheme="minorHAnsi"/>
          <w:iCs/>
          <w:sz w:val="22"/>
          <w:szCs w:val="22"/>
        </w:rPr>
        <w:t>;</w:t>
      </w:r>
    </w:p>
    <w:p w:rsidR="00344EA7" w:rsidRDefault="00344EA7" w:rsidP="00174066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medzi výdavkami z pokladne je uvedená pôžička na základe zmluvy</w:t>
      </w:r>
      <w:r w:rsidR="00AD1275">
        <w:rPr>
          <w:rFonts w:asciiTheme="minorHAnsi" w:hAnsiTheme="minorHAnsi" w:cstheme="minorHAnsi"/>
          <w:iCs/>
          <w:sz w:val="22"/>
          <w:szCs w:val="22"/>
        </w:rPr>
        <w:t xml:space="preserve"> – starosta obce k pôžičke dodal, že to bola poskytnutá pôžička na základe dohody pre jedného občana našej obce na financovanie pohrebu a už pôžička je splatená;</w:t>
      </w:r>
    </w:p>
    <w:p w:rsidR="006A1B4D" w:rsidRDefault="002C44E6" w:rsidP="00174066">
      <w:pPr>
        <w:pStyle w:val="Odsekzoznamu"/>
        <w:numPr>
          <w:ilvl w:val="0"/>
          <w:numId w:val="4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kontrolou čerpania rozpočtu bolo zistené, že vo výdavkovej časti rozpočtu pri viacerých rozpočtových položkách došlo k prekročeniu schváleného rozpočtu resp. k čerpaniu takých položiek, ktoré orgánom verejnej správy neboli schválené. Ob</w:t>
      </w:r>
      <w:r w:rsidR="006A1B4D">
        <w:rPr>
          <w:rFonts w:asciiTheme="minorHAnsi" w:hAnsiTheme="minorHAnsi" w:cstheme="minorHAnsi"/>
          <w:iCs/>
          <w:sz w:val="22"/>
          <w:szCs w:val="22"/>
        </w:rPr>
        <w:t>ec za účelom zabezpečenia vyrovnanosti rozpočtu vykonala 5 rozpočtových opatrení s 233 zmenami</w:t>
      </w:r>
      <w:r w:rsidR="00863A6C">
        <w:rPr>
          <w:rFonts w:asciiTheme="minorHAnsi" w:hAnsiTheme="minorHAnsi" w:cstheme="minorHAnsi"/>
          <w:iCs/>
          <w:sz w:val="22"/>
          <w:szCs w:val="22"/>
        </w:rPr>
        <w:t>;</w:t>
      </w:r>
    </w:p>
    <w:p w:rsidR="00845C92" w:rsidRPr="00845C92" w:rsidRDefault="00845C92" w:rsidP="00845C9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-211-</w:t>
      </w:r>
    </w:p>
    <w:p w:rsidR="002C44E6" w:rsidRDefault="002C44E6" w:rsidP="002C44E6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277763" w:rsidRDefault="002C44E6" w:rsidP="0027776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7763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pripomienkovala a upozornila, že by faktúry v zmysle platných zmlúv mali hradiť z toho účtu, ktorý je uvedený v rámci tejto zmluvy a nie hradiť jednu faktúru z jedného účtu a inú z iného účtu obce. Ako príklad uviedla úhradu faktúr za rekonštrukciu budovy márnice. Jedna faktúra je uhradená z účtu vo VÚB a druhá z</w:t>
      </w:r>
      <w:r w:rsidR="002207F7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účtu</w:t>
      </w:r>
      <w:r w:rsidR="002207F7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B3F57">
        <w:rPr>
          <w:rFonts w:asciiTheme="minorHAnsi" w:hAnsiTheme="minorHAnsi" w:cstheme="minorHAnsi"/>
          <w:iCs/>
          <w:sz w:val="22"/>
          <w:szCs w:val="22"/>
        </w:rPr>
        <w:t>Prima banky.</w:t>
      </w:r>
    </w:p>
    <w:p w:rsidR="00277763" w:rsidRDefault="00277763" w:rsidP="0027776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277763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4037C3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276259">
        <w:rPr>
          <w:rFonts w:asciiTheme="minorHAnsi" w:hAnsiTheme="minorHAnsi" w:cstheme="minorHAnsi"/>
          <w:iCs/>
          <w:sz w:val="22"/>
          <w:szCs w:val="22"/>
        </w:rPr>
        <w:t>k úhrade faktúr dodal, že jedna časť faktúry bola uhradená z účtu na ktorú obec dostala dotáciu a druhá časť bola uhradená z účtu na ktorej obec mala finančná prostriedky na úhradu vlastnej časti.</w:t>
      </w:r>
    </w:p>
    <w:p w:rsidR="00276259" w:rsidRDefault="00276259" w:rsidP="0027776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prerokovaní poslanci OZ prijali:</w:t>
      </w:r>
    </w:p>
    <w:p w:rsidR="00276259" w:rsidRPr="00BA5EA5" w:rsidRDefault="003037BC" w:rsidP="00276259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22</w:t>
      </w:r>
      <w:r w:rsidR="00276259">
        <w:rPr>
          <w:rFonts w:asciiTheme="minorHAnsi" w:hAnsiTheme="minorHAnsi" w:cstheme="minorHAnsi"/>
          <w:b/>
          <w:bCs/>
          <w:sz w:val="22"/>
          <w:szCs w:val="22"/>
        </w:rPr>
        <w:t>/2017</w:t>
      </w:r>
      <w:r w:rsidR="00276259"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276259" w:rsidRPr="00BA5EA5" w:rsidRDefault="00276259" w:rsidP="00276259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276259" w:rsidRPr="00F87BFA" w:rsidRDefault="00276259" w:rsidP="00276259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7BFA">
        <w:rPr>
          <w:rFonts w:asciiTheme="minorHAnsi" w:hAnsiTheme="minorHAnsi" w:cstheme="minorHAnsi"/>
          <w:b/>
          <w:bCs/>
          <w:sz w:val="22"/>
          <w:szCs w:val="22"/>
        </w:rPr>
        <w:t>b e r i e   n a   v e d o m i e</w:t>
      </w:r>
    </w:p>
    <w:p w:rsidR="00276259" w:rsidRDefault="003037BC" w:rsidP="00276259">
      <w:pPr>
        <w:pStyle w:val="Odsekzoznamu"/>
        <w:spacing w:after="24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Správu kontrolóra obce č. 6</w:t>
      </w:r>
      <w:r w:rsidR="00276259" w:rsidRPr="00F87BFA">
        <w:rPr>
          <w:rFonts w:asciiTheme="minorHAnsi" w:hAnsiTheme="minorHAnsi" w:cstheme="minorHAnsi"/>
          <w:b/>
          <w:bCs/>
          <w:sz w:val="22"/>
          <w:szCs w:val="22"/>
        </w:rPr>
        <w:t>/2017</w:t>
      </w:r>
      <w:r w:rsidR="00276259">
        <w:rPr>
          <w:rFonts w:asciiTheme="minorHAnsi" w:hAnsiTheme="minorHAnsi" w:cstheme="minorHAnsi"/>
          <w:b/>
          <w:bCs/>
          <w:sz w:val="22"/>
          <w:szCs w:val="22"/>
        </w:rPr>
        <w:t xml:space="preserve"> – kontrola príjmov, výdavkov a finančných operácií obce, hospodárenie a nakladanie s majetkom a majetkovými právami Obce K</w:t>
      </w:r>
      <w:r>
        <w:rPr>
          <w:rFonts w:asciiTheme="minorHAnsi" w:hAnsiTheme="minorHAnsi" w:cstheme="minorHAnsi"/>
          <w:b/>
          <w:bCs/>
          <w:sz w:val="22"/>
          <w:szCs w:val="22"/>
        </w:rPr>
        <w:t>ráľová nad Váhom za obdobie: IV. štvrťrok 2016 (01.10</w:t>
      </w:r>
      <w:r w:rsidR="00276259">
        <w:rPr>
          <w:rFonts w:asciiTheme="minorHAnsi" w:hAnsiTheme="minorHAnsi" w:cstheme="minorHAnsi"/>
          <w:b/>
          <w:bCs/>
          <w:sz w:val="22"/>
          <w:szCs w:val="22"/>
        </w:rPr>
        <w:t>.2016 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31.12</w:t>
      </w:r>
      <w:r w:rsidR="00276259">
        <w:rPr>
          <w:rFonts w:asciiTheme="minorHAnsi" w:hAnsiTheme="minorHAnsi" w:cstheme="minorHAnsi"/>
          <w:b/>
          <w:bCs/>
          <w:sz w:val="22"/>
          <w:szCs w:val="22"/>
        </w:rPr>
        <w:t>.2016)</w:t>
      </w:r>
    </w:p>
    <w:p w:rsidR="00276259" w:rsidRPr="003F452C" w:rsidRDefault="00276259" w:rsidP="00276259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276259" w:rsidRDefault="00276259" w:rsidP="00276259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Ing. Štefan Vincze, Bc. Tibor Vincze,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3037BC" w:rsidRPr="003037BC" w:rsidRDefault="003037BC" w:rsidP="003037BC">
      <w:pPr>
        <w:pStyle w:val="Odsekzoznamu"/>
        <w:numPr>
          <w:ilvl w:val="0"/>
          <w:numId w:val="3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3037BC">
        <w:rPr>
          <w:rFonts w:ascii="Calibri" w:hAnsi="Calibri" w:cs="Calibri"/>
          <w:b/>
          <w:bCs/>
          <w:sz w:val="22"/>
          <w:szCs w:val="22"/>
        </w:rPr>
        <w:t>Návrh na schválenie Záverečného účtu Obce Kráľová nad Váhom za rok 2015</w:t>
      </w:r>
    </w:p>
    <w:p w:rsidR="00C44F5B" w:rsidRDefault="003037BC" w:rsidP="000E64A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Návrh záverečného účtu Obce Kráľová nad Váhom za rok 2015 a Odborné stanovisko hlavného kontrolóra k záverečnému účtu Obce Kráľová nad Váhom za rok 2015 bol</w:t>
      </w:r>
      <w:r w:rsidR="00DC5227">
        <w:rPr>
          <w:rFonts w:asciiTheme="minorHAnsi" w:hAnsiTheme="minorHAnsi" w:cstheme="minorHAnsi"/>
          <w:iCs/>
          <w:sz w:val="22"/>
          <w:szCs w:val="22"/>
        </w:rPr>
        <w:t>i doručené</w:t>
      </w:r>
      <w:r>
        <w:rPr>
          <w:rFonts w:asciiTheme="minorHAnsi" w:hAnsiTheme="minorHAnsi" w:cstheme="minorHAnsi"/>
          <w:iCs/>
          <w:sz w:val="22"/>
          <w:szCs w:val="22"/>
        </w:rPr>
        <w:t xml:space="preserve"> poslancom OZ a bol</w:t>
      </w:r>
      <w:r w:rsidR="00DC5227">
        <w:rPr>
          <w:rFonts w:asciiTheme="minorHAnsi" w:hAnsiTheme="minorHAnsi" w:cstheme="minorHAnsi"/>
          <w:iCs/>
          <w:sz w:val="22"/>
          <w:szCs w:val="22"/>
        </w:rPr>
        <w:t>i prerokované</w:t>
      </w:r>
      <w:r>
        <w:rPr>
          <w:rFonts w:asciiTheme="minorHAnsi" w:hAnsiTheme="minorHAnsi" w:cstheme="minorHAnsi"/>
          <w:iCs/>
          <w:sz w:val="22"/>
          <w:szCs w:val="22"/>
        </w:rPr>
        <w:t xml:space="preserve"> na zasadnutí finančnej komisie. </w:t>
      </w:r>
      <w:r w:rsidRPr="00F21A4F">
        <w:rPr>
          <w:rFonts w:asciiTheme="minorHAnsi" w:hAnsiTheme="minorHAnsi" w:cstheme="minorHAnsi"/>
          <w:b/>
          <w:bCs/>
          <w:iCs/>
          <w:sz w:val="22"/>
          <w:szCs w:val="22"/>
        </w:rPr>
        <w:t>Kontrolór obce,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Pr="00F21A4F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Štefan </w:t>
      </w:r>
      <w:proofErr w:type="spellStart"/>
      <w:r w:rsidRPr="00F21A4F">
        <w:rPr>
          <w:rFonts w:asciiTheme="minorHAnsi" w:hAnsiTheme="minorHAnsi" w:cstheme="minorHAnsi"/>
          <w:b/>
          <w:bCs/>
          <w:iCs/>
          <w:sz w:val="22"/>
          <w:szCs w:val="22"/>
        </w:rPr>
        <w:t>Bencze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5659A7">
        <w:rPr>
          <w:rFonts w:asciiTheme="minorHAnsi" w:hAnsiTheme="minorHAnsi" w:cstheme="minorHAnsi"/>
          <w:iCs/>
          <w:sz w:val="22"/>
          <w:szCs w:val="22"/>
        </w:rPr>
        <w:t>v krátkosti zhrnul obsah správy (viď. záznam na DVD). V závere správy navrhuje obecnému zastupiteľstvo prijať záverečný účet obce za rok 2015 s výhradami. V správe je uvedené odôvodnenie</w:t>
      </w:r>
      <w:r w:rsidR="008A5631">
        <w:rPr>
          <w:rFonts w:asciiTheme="minorHAnsi" w:hAnsiTheme="minorHAnsi" w:cstheme="minorHAnsi"/>
          <w:iCs/>
          <w:sz w:val="22"/>
          <w:szCs w:val="22"/>
        </w:rPr>
        <w:t xml:space="preserve"> k výhradám</w:t>
      </w:r>
      <w:r w:rsidR="005659A7">
        <w:rPr>
          <w:rFonts w:asciiTheme="minorHAnsi" w:hAnsiTheme="minorHAnsi" w:cstheme="minorHAnsi"/>
          <w:iCs/>
          <w:sz w:val="22"/>
          <w:szCs w:val="22"/>
        </w:rPr>
        <w:t xml:space="preserve"> v 4 bodoch</w:t>
      </w:r>
      <w:r w:rsidR="00E7552C">
        <w:rPr>
          <w:rFonts w:asciiTheme="minorHAnsi" w:hAnsiTheme="minorHAnsi" w:cstheme="minorHAnsi"/>
          <w:iCs/>
          <w:sz w:val="22"/>
          <w:szCs w:val="22"/>
        </w:rPr>
        <w:t xml:space="preserve"> aj </w:t>
      </w:r>
      <w:r w:rsidR="00366FED">
        <w:rPr>
          <w:rFonts w:asciiTheme="minorHAnsi" w:hAnsiTheme="minorHAnsi" w:cstheme="minorHAnsi"/>
          <w:iCs/>
          <w:sz w:val="22"/>
          <w:szCs w:val="22"/>
        </w:rPr>
        <w:t xml:space="preserve">s </w:t>
      </w:r>
      <w:r w:rsidR="00E7552C">
        <w:rPr>
          <w:rFonts w:asciiTheme="minorHAnsi" w:hAnsiTheme="minorHAnsi" w:cstheme="minorHAnsi"/>
          <w:iCs/>
          <w:sz w:val="22"/>
          <w:szCs w:val="22"/>
        </w:rPr>
        <w:t>opatreniami</w:t>
      </w:r>
      <w:r w:rsidR="00C44F5B">
        <w:rPr>
          <w:rFonts w:asciiTheme="minorHAnsi" w:hAnsiTheme="minorHAnsi" w:cstheme="minorHAnsi"/>
          <w:iCs/>
          <w:sz w:val="22"/>
          <w:szCs w:val="22"/>
        </w:rPr>
        <w:t>:</w:t>
      </w:r>
    </w:p>
    <w:p w:rsidR="000E64A6" w:rsidRDefault="00E7552C" w:rsidP="000E64A6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návrh záverečného účtu nebol prerokovaný a schválený v zákonom stanovenej lehote (30.6.2016) – nezávislý audítor v súlade so zákonom o rozpočtových pravidlách porušenie zákona písomne oznámi ministerstvu financií;</w:t>
      </w:r>
    </w:p>
    <w:p w:rsidR="00E7552C" w:rsidRDefault="00E7552C" w:rsidP="000E64A6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k 31.12.2015 nebola vykonaná in</w:t>
      </w:r>
      <w:r w:rsidR="006171FC">
        <w:rPr>
          <w:rFonts w:asciiTheme="minorHAnsi" w:hAnsiTheme="minorHAnsi" w:cstheme="minorHAnsi"/>
          <w:iCs/>
          <w:sz w:val="22"/>
          <w:szCs w:val="22"/>
        </w:rPr>
        <w:t>ventarizácia majetku, čím došlo k porušeniu zákona o účtovníctve – vykonať mimoriadnu inventarizáciu majetku obce so stavom k 31.12.2015 (bola už vykonaná);</w:t>
      </w:r>
    </w:p>
    <w:p w:rsidR="006171FC" w:rsidRDefault="006171FC" w:rsidP="000E64A6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vo finančných výkazoch účtovnej závierky za rozpočtový rok 2015 boli zistené významnejšie rozdiely pri oprávok k stavbám, medzi stavmi vo výkazoch a v hlavnej knihe a pri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úrčení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 xml:space="preserve"> výšky bankových úverov a výpomocí – v spolupráci účtovníckej firmy s odborným útvarom nezávislého audítora odstrániť vzniknuté významné rozdiely vo finančných výkazoch;</w:t>
      </w:r>
    </w:p>
    <w:p w:rsidR="006171FC" w:rsidRPr="000E64A6" w:rsidRDefault="006171FC" w:rsidP="000E64A6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za obdobie október – december 2015 na bankových účtovných záznamoch nebola vykonaná administratívna finančná kontrola – prísnejšie dodržiavať zákon o finančnej kontrole a audite, metodického usmernenia MF SR</w:t>
      </w:r>
      <w:r w:rsidR="00366FED">
        <w:rPr>
          <w:rFonts w:asciiTheme="minorHAnsi" w:hAnsiTheme="minorHAnsi" w:cstheme="minorHAnsi"/>
          <w:iCs/>
          <w:sz w:val="22"/>
          <w:szCs w:val="22"/>
        </w:rPr>
        <w:t xml:space="preserve"> a vnútornej smernice obce o</w:t>
      </w:r>
      <w:r w:rsidR="005F50CB">
        <w:rPr>
          <w:rFonts w:asciiTheme="minorHAnsi" w:hAnsiTheme="minorHAnsi" w:cstheme="minorHAnsi"/>
          <w:iCs/>
          <w:sz w:val="22"/>
          <w:szCs w:val="22"/>
        </w:rPr>
        <w:t> finančnej kontrole.</w:t>
      </w:r>
    </w:p>
    <w:p w:rsidR="00FC210A" w:rsidRDefault="005659A7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Ak </w:t>
      </w:r>
      <w:r w:rsidR="00387AAA">
        <w:rPr>
          <w:rFonts w:asciiTheme="minorHAnsi" w:hAnsiTheme="minorHAnsi" w:cstheme="minorHAnsi"/>
          <w:iCs/>
          <w:sz w:val="22"/>
          <w:szCs w:val="22"/>
        </w:rPr>
        <w:t xml:space="preserve"> sa záverečný účet za rok 2015 a celoročné </w:t>
      </w:r>
      <w:r w:rsidR="009258A4">
        <w:rPr>
          <w:rFonts w:asciiTheme="minorHAnsi" w:hAnsiTheme="minorHAnsi" w:cstheme="minorHAnsi"/>
          <w:iCs/>
          <w:sz w:val="22"/>
          <w:szCs w:val="22"/>
        </w:rPr>
        <w:t>hospodárenie obce schva</w:t>
      </w:r>
      <w:r w:rsidR="00387AAA">
        <w:rPr>
          <w:rFonts w:asciiTheme="minorHAnsi" w:hAnsiTheme="minorHAnsi" w:cstheme="minorHAnsi"/>
          <w:iCs/>
          <w:sz w:val="22"/>
          <w:szCs w:val="22"/>
        </w:rPr>
        <w:t xml:space="preserve">ľuje </w:t>
      </w:r>
      <w:r w:rsidR="00FC210A">
        <w:rPr>
          <w:rFonts w:asciiTheme="minorHAnsi" w:hAnsiTheme="minorHAnsi" w:cstheme="minorHAnsi"/>
          <w:iCs/>
          <w:sz w:val="22"/>
          <w:szCs w:val="22"/>
        </w:rPr>
        <w:t>s</w:t>
      </w:r>
      <w:r w:rsidR="00387AAA">
        <w:rPr>
          <w:rFonts w:asciiTheme="minorHAnsi" w:hAnsiTheme="minorHAnsi" w:cstheme="minorHAnsi"/>
          <w:iCs/>
          <w:sz w:val="22"/>
          <w:szCs w:val="22"/>
        </w:rPr>
        <w:t> </w:t>
      </w:r>
      <w:r w:rsidR="00FC210A">
        <w:rPr>
          <w:rFonts w:asciiTheme="minorHAnsi" w:hAnsiTheme="minorHAnsi" w:cstheme="minorHAnsi"/>
          <w:iCs/>
          <w:sz w:val="22"/>
          <w:szCs w:val="22"/>
        </w:rPr>
        <w:t>výhradami</w:t>
      </w:r>
      <w:r w:rsidR="00387AAA">
        <w:rPr>
          <w:rFonts w:asciiTheme="minorHAnsi" w:hAnsiTheme="minorHAnsi" w:cstheme="minorHAnsi"/>
          <w:iCs/>
          <w:sz w:val="22"/>
          <w:szCs w:val="22"/>
        </w:rPr>
        <w:t xml:space="preserve">, tak v zmysle zákona o rozpočtových pravidlách </w:t>
      </w:r>
      <w:r w:rsidR="009258A4">
        <w:rPr>
          <w:rFonts w:asciiTheme="minorHAnsi" w:hAnsiTheme="minorHAnsi" w:cstheme="minorHAnsi"/>
          <w:iCs/>
          <w:sz w:val="22"/>
          <w:szCs w:val="22"/>
        </w:rPr>
        <w:t>obecné zastupiteľstvo je povinné prijať opatrenia na nápravu nedostatkov</w:t>
      </w:r>
    </w:p>
    <w:p w:rsidR="00845C92" w:rsidRDefault="00FC210A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FC210A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dodala, že </w:t>
      </w:r>
      <w:r w:rsidR="00C44F5B">
        <w:rPr>
          <w:rFonts w:asciiTheme="minorHAnsi" w:hAnsiTheme="minorHAnsi" w:cstheme="minorHAnsi"/>
          <w:iCs/>
          <w:sz w:val="22"/>
          <w:szCs w:val="22"/>
        </w:rPr>
        <w:t xml:space="preserve">na zasadnutí komisie v prítomnosti kontrolóra obce </w:t>
      </w:r>
      <w:r w:rsidR="007C3B87">
        <w:rPr>
          <w:rFonts w:asciiTheme="minorHAnsi" w:hAnsiTheme="minorHAnsi" w:cstheme="minorHAnsi"/>
          <w:iCs/>
          <w:sz w:val="22"/>
          <w:szCs w:val="22"/>
        </w:rPr>
        <w:t>prerokovali záverečný</w:t>
      </w:r>
      <w:r w:rsidR="00C44F5B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C3B87">
        <w:rPr>
          <w:rFonts w:asciiTheme="minorHAnsi" w:hAnsiTheme="minorHAnsi" w:cstheme="minorHAnsi"/>
          <w:iCs/>
          <w:sz w:val="22"/>
          <w:szCs w:val="22"/>
        </w:rPr>
        <w:t>účet aj</w:t>
      </w:r>
      <w:r w:rsidR="00C44F5B">
        <w:rPr>
          <w:rFonts w:asciiTheme="minorHAnsi" w:hAnsiTheme="minorHAnsi" w:cstheme="minorHAnsi"/>
          <w:iCs/>
          <w:sz w:val="22"/>
          <w:szCs w:val="22"/>
        </w:rPr>
        <w:t> </w:t>
      </w:r>
      <w:r w:rsidR="007C3B87">
        <w:rPr>
          <w:rFonts w:asciiTheme="minorHAnsi" w:hAnsiTheme="minorHAnsi" w:cstheme="minorHAnsi"/>
          <w:iCs/>
          <w:sz w:val="22"/>
          <w:szCs w:val="22"/>
        </w:rPr>
        <w:t>správu</w:t>
      </w:r>
      <w:r w:rsidR="00C44F5B">
        <w:rPr>
          <w:rFonts w:asciiTheme="minorHAnsi" w:hAnsiTheme="minorHAnsi" w:cstheme="minorHAnsi"/>
          <w:iCs/>
          <w:sz w:val="22"/>
          <w:szCs w:val="22"/>
        </w:rPr>
        <w:t xml:space="preserve"> k</w:t>
      </w:r>
      <w:r w:rsidR="00D93D68">
        <w:rPr>
          <w:rFonts w:asciiTheme="minorHAnsi" w:hAnsiTheme="minorHAnsi" w:cstheme="minorHAnsi"/>
          <w:iCs/>
          <w:sz w:val="22"/>
          <w:szCs w:val="22"/>
        </w:rPr>
        <w:t> </w:t>
      </w:r>
      <w:r w:rsidR="007C3B87">
        <w:rPr>
          <w:rFonts w:asciiTheme="minorHAnsi" w:hAnsiTheme="minorHAnsi" w:cstheme="minorHAnsi"/>
          <w:iCs/>
          <w:sz w:val="22"/>
          <w:szCs w:val="22"/>
        </w:rPr>
        <w:t>nej</w:t>
      </w:r>
      <w:r w:rsidR="00D93D68">
        <w:rPr>
          <w:rFonts w:asciiTheme="minorHAnsi" w:hAnsiTheme="minorHAnsi" w:cstheme="minorHAnsi"/>
          <w:iCs/>
          <w:sz w:val="22"/>
          <w:szCs w:val="22"/>
        </w:rPr>
        <w:t xml:space="preserve">. Komisia nesúhlasí s predloženým návrhom uznesenia o rozdelení prebytku hospodárenia, nakoľko prostriedky fondu opráv a sociálneho fondu majú byť vylúčené z prebytku, sú to účelovo určené prostriedky. Následne sa z prebytku ako prvé má vykryť </w:t>
      </w:r>
    </w:p>
    <w:p w:rsidR="00845C92" w:rsidRDefault="00845C92" w:rsidP="00845C92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-212-</w:t>
      </w:r>
    </w:p>
    <w:p w:rsidR="00FC210A" w:rsidRDefault="00D93D68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saldo finančných</w:t>
      </w:r>
      <w:r w:rsidR="00A967AC">
        <w:rPr>
          <w:rFonts w:asciiTheme="minorHAnsi" w:hAnsiTheme="minorHAnsi" w:cstheme="minorHAnsi"/>
          <w:iCs/>
          <w:sz w:val="22"/>
          <w:szCs w:val="22"/>
        </w:rPr>
        <w:t xml:space="preserve"> operácií a následne by sa malo 10 % určiť na rezervný fond a zbytok navrhuje komisia viazať na kapitálové výdavky rekonštrukcie miestnej komunikácie. </w:t>
      </w:r>
      <w:r w:rsidR="008A5631">
        <w:rPr>
          <w:rFonts w:asciiTheme="minorHAnsi" w:hAnsiTheme="minorHAnsi" w:cstheme="minorHAnsi"/>
          <w:iCs/>
          <w:sz w:val="22"/>
          <w:szCs w:val="22"/>
        </w:rPr>
        <w:t>Žiadala kontrolóra obce o</w:t>
      </w:r>
      <w:r w:rsidR="00366FED">
        <w:rPr>
          <w:rFonts w:asciiTheme="minorHAnsi" w:hAnsiTheme="minorHAnsi" w:cstheme="minorHAnsi"/>
          <w:iCs/>
          <w:sz w:val="22"/>
          <w:szCs w:val="22"/>
        </w:rPr>
        <w:t> </w:t>
      </w:r>
      <w:r w:rsidR="008A5631">
        <w:rPr>
          <w:rFonts w:asciiTheme="minorHAnsi" w:hAnsiTheme="minorHAnsi" w:cstheme="minorHAnsi"/>
          <w:iCs/>
          <w:sz w:val="22"/>
          <w:szCs w:val="22"/>
        </w:rPr>
        <w:t>vysvetlenie</w:t>
      </w:r>
      <w:r w:rsidR="00366FED">
        <w:rPr>
          <w:rFonts w:asciiTheme="minorHAnsi" w:hAnsiTheme="minorHAnsi" w:cstheme="minorHAnsi"/>
          <w:iCs/>
          <w:sz w:val="22"/>
          <w:szCs w:val="22"/>
        </w:rPr>
        <w:t>,</w:t>
      </w:r>
      <w:r w:rsidR="002A658F">
        <w:rPr>
          <w:rFonts w:asciiTheme="minorHAnsi" w:hAnsiTheme="minorHAnsi" w:cstheme="minorHAnsi"/>
          <w:iCs/>
          <w:sz w:val="22"/>
          <w:szCs w:val="22"/>
        </w:rPr>
        <w:t xml:space="preserve"> a</w:t>
      </w:r>
      <w:r w:rsidR="008A5631">
        <w:rPr>
          <w:rFonts w:asciiTheme="minorHAnsi" w:hAnsiTheme="minorHAnsi" w:cstheme="minorHAnsi"/>
          <w:iCs/>
          <w:sz w:val="22"/>
          <w:szCs w:val="22"/>
        </w:rPr>
        <w:t xml:space="preserve"> aby </w:t>
      </w:r>
      <w:r w:rsidR="0034101A">
        <w:rPr>
          <w:rFonts w:asciiTheme="minorHAnsi" w:hAnsiTheme="minorHAnsi" w:cstheme="minorHAnsi"/>
          <w:iCs/>
          <w:sz w:val="22"/>
          <w:szCs w:val="22"/>
        </w:rPr>
        <w:t xml:space="preserve">navrhol presné čísla </w:t>
      </w:r>
      <w:r w:rsidR="00565B5D">
        <w:rPr>
          <w:rFonts w:asciiTheme="minorHAnsi" w:hAnsiTheme="minorHAnsi" w:cstheme="minorHAnsi"/>
          <w:iCs/>
          <w:sz w:val="22"/>
          <w:szCs w:val="22"/>
        </w:rPr>
        <w:t xml:space="preserve">rozdelenia prebytku hospodárenia za rok 2015 </w:t>
      </w:r>
      <w:r w:rsidR="002A658F">
        <w:rPr>
          <w:rFonts w:asciiTheme="minorHAnsi" w:hAnsiTheme="minorHAnsi" w:cstheme="minorHAnsi"/>
          <w:iCs/>
          <w:sz w:val="22"/>
          <w:szCs w:val="22"/>
        </w:rPr>
        <w:t>do uznesenia.</w:t>
      </w:r>
    </w:p>
    <w:p w:rsidR="007316CD" w:rsidRDefault="003479E2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Rozprava ohľadom hospodárskeho výsledku, </w:t>
      </w:r>
      <w:r w:rsidR="009A309C">
        <w:rPr>
          <w:rFonts w:asciiTheme="minorHAnsi" w:hAnsiTheme="minorHAnsi" w:cstheme="minorHAnsi"/>
          <w:iCs/>
          <w:sz w:val="22"/>
          <w:szCs w:val="22"/>
        </w:rPr>
        <w:t>tvorbe/</w:t>
      </w:r>
      <w:r>
        <w:rPr>
          <w:rFonts w:asciiTheme="minorHAnsi" w:hAnsiTheme="minorHAnsi" w:cstheme="minorHAnsi"/>
          <w:iCs/>
          <w:sz w:val="22"/>
          <w:szCs w:val="22"/>
        </w:rPr>
        <w:t xml:space="preserve">výšky </w:t>
      </w:r>
      <w:r w:rsidR="007316CD">
        <w:rPr>
          <w:rFonts w:asciiTheme="minorHAnsi" w:hAnsiTheme="minorHAnsi" w:cstheme="minorHAnsi"/>
          <w:iCs/>
          <w:sz w:val="22"/>
          <w:szCs w:val="22"/>
        </w:rPr>
        <w:t xml:space="preserve">rezervného fondu, fondu opráv, </w:t>
      </w:r>
      <w:r>
        <w:rPr>
          <w:rFonts w:asciiTheme="minorHAnsi" w:hAnsiTheme="minorHAnsi" w:cstheme="minorHAnsi"/>
          <w:iCs/>
          <w:sz w:val="22"/>
          <w:szCs w:val="22"/>
        </w:rPr>
        <w:t>sociálneho fondu</w:t>
      </w:r>
      <w:r w:rsidR="007316CD">
        <w:rPr>
          <w:rFonts w:asciiTheme="minorHAnsi" w:hAnsiTheme="minorHAnsi" w:cstheme="minorHAnsi"/>
          <w:iCs/>
          <w:sz w:val="22"/>
          <w:szCs w:val="22"/>
        </w:rPr>
        <w:t xml:space="preserve"> a viazania zbytku na kapitálové výdavky. Počas rozpravy </w:t>
      </w:r>
      <w:r w:rsidRPr="007316CD">
        <w:rPr>
          <w:rFonts w:asciiTheme="minorHAnsi" w:hAnsiTheme="minorHAnsi" w:cstheme="minorHAnsi"/>
          <w:b/>
          <w:bCs/>
          <w:iCs/>
          <w:sz w:val="22"/>
          <w:szCs w:val="22"/>
        </w:rPr>
        <w:t>Ing. Štefan Vincze, poslanec OZ</w:t>
      </w:r>
      <w:r>
        <w:rPr>
          <w:rFonts w:asciiTheme="minorHAnsi" w:hAnsiTheme="minorHAnsi" w:cstheme="minorHAnsi"/>
          <w:iCs/>
          <w:sz w:val="22"/>
          <w:szCs w:val="22"/>
        </w:rPr>
        <w:t xml:space="preserve"> navrhol </w:t>
      </w:r>
      <w:r w:rsidR="007316CD">
        <w:rPr>
          <w:rFonts w:asciiTheme="minorHAnsi" w:hAnsiTheme="minorHAnsi" w:cstheme="minorHAnsi"/>
          <w:iCs/>
          <w:sz w:val="22"/>
          <w:szCs w:val="22"/>
        </w:rPr>
        <w:t>prestá</w:t>
      </w:r>
      <w:r>
        <w:rPr>
          <w:rFonts w:asciiTheme="minorHAnsi" w:hAnsiTheme="minorHAnsi" w:cstheme="minorHAnsi"/>
          <w:iCs/>
          <w:sz w:val="22"/>
          <w:szCs w:val="22"/>
        </w:rPr>
        <w:t>vku</w:t>
      </w:r>
      <w:r w:rsidR="007316CD">
        <w:rPr>
          <w:rFonts w:asciiTheme="minorHAnsi" w:hAnsiTheme="minorHAnsi" w:cstheme="minorHAnsi"/>
          <w:iCs/>
          <w:sz w:val="22"/>
          <w:szCs w:val="22"/>
        </w:rPr>
        <w:t>,</w:t>
      </w:r>
      <w:r w:rsidR="009A309C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7316CD">
        <w:rPr>
          <w:rFonts w:asciiTheme="minorHAnsi" w:hAnsiTheme="minorHAnsi" w:cstheme="minorHAnsi"/>
          <w:iCs/>
          <w:sz w:val="22"/>
          <w:szCs w:val="22"/>
        </w:rPr>
        <w:t>počas ktorej sa vypočítajú sumy na doplnenie v</w:t>
      </w:r>
      <w:r w:rsidR="00E85119">
        <w:rPr>
          <w:rFonts w:asciiTheme="minorHAnsi" w:hAnsiTheme="minorHAnsi" w:cstheme="minorHAnsi"/>
          <w:iCs/>
          <w:sz w:val="22"/>
          <w:szCs w:val="22"/>
        </w:rPr>
        <w:t> </w:t>
      </w:r>
      <w:r w:rsidR="007316CD">
        <w:rPr>
          <w:rFonts w:asciiTheme="minorHAnsi" w:hAnsiTheme="minorHAnsi" w:cstheme="minorHAnsi"/>
          <w:iCs/>
          <w:sz w:val="22"/>
          <w:szCs w:val="22"/>
        </w:rPr>
        <w:t>uznesení</w:t>
      </w:r>
      <w:r w:rsidR="00366FED">
        <w:rPr>
          <w:rFonts w:asciiTheme="minorHAnsi" w:hAnsiTheme="minorHAnsi" w:cstheme="minorHAnsi"/>
          <w:iCs/>
          <w:sz w:val="22"/>
          <w:szCs w:val="22"/>
        </w:rPr>
        <w:t>, aby OZ moh</w:t>
      </w:r>
      <w:r w:rsidR="00E85119">
        <w:rPr>
          <w:rFonts w:asciiTheme="minorHAnsi" w:hAnsiTheme="minorHAnsi" w:cstheme="minorHAnsi"/>
          <w:iCs/>
          <w:sz w:val="22"/>
          <w:szCs w:val="22"/>
        </w:rPr>
        <w:t>l</w:t>
      </w:r>
      <w:r w:rsidR="00366FED">
        <w:rPr>
          <w:rFonts w:asciiTheme="minorHAnsi" w:hAnsiTheme="minorHAnsi" w:cstheme="minorHAnsi"/>
          <w:iCs/>
          <w:sz w:val="22"/>
          <w:szCs w:val="22"/>
        </w:rPr>
        <w:t>o</w:t>
      </w:r>
      <w:r w:rsidR="00E85119">
        <w:rPr>
          <w:rFonts w:asciiTheme="minorHAnsi" w:hAnsiTheme="minorHAnsi" w:cstheme="minorHAnsi"/>
          <w:iCs/>
          <w:sz w:val="22"/>
          <w:szCs w:val="22"/>
        </w:rPr>
        <w:t xml:space="preserve"> schváliť záverečný účet za rok 2015</w:t>
      </w:r>
      <w:r w:rsidR="007316CD">
        <w:rPr>
          <w:rFonts w:asciiTheme="minorHAnsi" w:hAnsiTheme="minorHAnsi" w:cstheme="minorHAnsi"/>
          <w:iCs/>
          <w:sz w:val="22"/>
          <w:szCs w:val="22"/>
        </w:rPr>
        <w:t xml:space="preserve">. </w:t>
      </w:r>
      <w:r w:rsidR="007316CD" w:rsidRPr="00FC210A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 w:rsidR="007316CD">
        <w:rPr>
          <w:rFonts w:asciiTheme="minorHAnsi" w:hAnsiTheme="minorHAnsi" w:cstheme="minorHAnsi"/>
          <w:b/>
          <w:bCs/>
          <w:iCs/>
          <w:sz w:val="22"/>
          <w:szCs w:val="22"/>
        </w:rPr>
        <w:t>,</w:t>
      </w:r>
      <w:r w:rsidR="00573804">
        <w:rPr>
          <w:rFonts w:asciiTheme="minorHAnsi" w:hAnsiTheme="minorHAnsi" w:cstheme="minorHAnsi"/>
          <w:iCs/>
          <w:sz w:val="22"/>
          <w:szCs w:val="22"/>
        </w:rPr>
        <w:t xml:space="preserve"> navrhla</w:t>
      </w:r>
      <w:r w:rsidR="00E8511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667EAA">
        <w:rPr>
          <w:rFonts w:asciiTheme="minorHAnsi" w:hAnsiTheme="minorHAnsi" w:cstheme="minorHAnsi"/>
          <w:iCs/>
          <w:sz w:val="22"/>
          <w:szCs w:val="22"/>
        </w:rPr>
        <w:t xml:space="preserve">opraviť záverečný účet, nakoľko je tam matematická chyba pri výpočte percenta plnenia pri dani za nevýherné hracie prístroje; v časti príspevky za spoločný stavebný úrad je uvedené, že obec vykonáva vyúčtovanie príjmov a výdavkov spoločného stavebného úradu, avšak doposiaľ obec vyúčtovanie nevykonala podľa </w:t>
      </w:r>
      <w:r w:rsidR="003979D3">
        <w:rPr>
          <w:rFonts w:asciiTheme="minorHAnsi" w:hAnsiTheme="minorHAnsi" w:cstheme="minorHAnsi"/>
          <w:iCs/>
          <w:sz w:val="22"/>
          <w:szCs w:val="22"/>
        </w:rPr>
        <w:t>informácií od kontrolóra obce; v rámci časti V. finančné usporiadanie voči právnickým a fyzickým osobám-podnikateľom je uved</w:t>
      </w:r>
      <w:r w:rsidR="00D078AE">
        <w:rPr>
          <w:rFonts w:asciiTheme="minorHAnsi" w:hAnsiTheme="minorHAnsi" w:cstheme="minorHAnsi"/>
          <w:iCs/>
          <w:sz w:val="22"/>
          <w:szCs w:val="22"/>
        </w:rPr>
        <w:t>ené skutočné čerpanie dotácií pre šport</w:t>
      </w:r>
      <w:r w:rsidR="003979D3">
        <w:rPr>
          <w:rFonts w:asciiTheme="minorHAnsi" w:hAnsiTheme="minorHAnsi" w:cstheme="minorHAnsi"/>
          <w:iCs/>
          <w:sz w:val="22"/>
          <w:szCs w:val="22"/>
        </w:rPr>
        <w:t xml:space="preserve"> a kultúru, avšak na tieto v roku 2015 neboli uzatvorené zmluvy, teda napriek tomu, že ich schvál</w:t>
      </w:r>
      <w:r w:rsidR="008635F3">
        <w:rPr>
          <w:rFonts w:asciiTheme="minorHAnsi" w:hAnsiTheme="minorHAnsi" w:cstheme="minorHAnsi"/>
          <w:iCs/>
          <w:sz w:val="22"/>
          <w:szCs w:val="22"/>
        </w:rPr>
        <w:t>ilo obecné zastupiteľstvo, dotácie</w:t>
      </w:r>
      <w:r w:rsidR="003979D3">
        <w:rPr>
          <w:rFonts w:asciiTheme="minorHAnsi" w:hAnsiTheme="minorHAnsi" w:cstheme="minorHAnsi"/>
          <w:iCs/>
          <w:sz w:val="22"/>
          <w:szCs w:val="22"/>
        </w:rPr>
        <w:t xml:space="preserve"> boli poskytnuté v rozpore s platným VZN; v časti bilancia aktív a pasív je potrebné, aby obecný úrad upresnil dôvod medziročného tristo tisícového poklesu dlhodobého hmotného majetku, pričom počas roku nedošlo k odpredaju ani vyradeniu majetku v danej hodnote, naopak  došlo k realizácii </w:t>
      </w:r>
      <w:r w:rsidR="008619DE">
        <w:rPr>
          <w:rFonts w:asciiTheme="minorHAnsi" w:hAnsiTheme="minorHAnsi" w:cstheme="minorHAnsi"/>
          <w:iCs/>
          <w:sz w:val="22"/>
          <w:szCs w:val="22"/>
        </w:rPr>
        <w:t>rekonštrukcie</w:t>
      </w:r>
      <w:r w:rsidR="003979D3">
        <w:rPr>
          <w:rFonts w:asciiTheme="minorHAnsi" w:hAnsiTheme="minorHAnsi" w:cstheme="minorHAnsi"/>
          <w:iCs/>
          <w:sz w:val="22"/>
          <w:szCs w:val="22"/>
        </w:rPr>
        <w:t xml:space="preserve"> domu kultúry vo výške vyše dvestotisíc </w:t>
      </w:r>
      <w:r w:rsidR="00667EA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3979D3">
        <w:rPr>
          <w:rFonts w:asciiTheme="minorHAnsi" w:hAnsiTheme="minorHAnsi" w:cstheme="minorHAnsi"/>
          <w:iCs/>
          <w:sz w:val="22"/>
          <w:szCs w:val="22"/>
        </w:rPr>
        <w:t xml:space="preserve">EUR, </w:t>
      </w:r>
      <w:r w:rsidR="008619DE">
        <w:rPr>
          <w:rFonts w:asciiTheme="minorHAnsi" w:hAnsiTheme="minorHAnsi" w:cstheme="minorHAnsi"/>
          <w:iCs/>
          <w:sz w:val="22"/>
          <w:szCs w:val="22"/>
        </w:rPr>
        <w:t>teda mal po zaradení investície do majetku nastať nárast hodnoty majetku v rámci aktív.</w:t>
      </w:r>
      <w:r w:rsidR="00667EAA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85119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9A309C">
        <w:rPr>
          <w:rFonts w:asciiTheme="minorHAnsi" w:hAnsiTheme="minorHAnsi" w:cstheme="minorHAnsi"/>
          <w:iCs/>
          <w:sz w:val="22"/>
          <w:szCs w:val="22"/>
        </w:rPr>
        <w:t>(viď. záznam na DVD)</w:t>
      </w:r>
    </w:p>
    <w:p w:rsidR="00E74C46" w:rsidRDefault="00E74C46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Po prestávke poslanci OZ prijali:</w:t>
      </w:r>
    </w:p>
    <w:p w:rsidR="00E74C46" w:rsidRPr="00BA5EA5" w:rsidRDefault="00E74C46" w:rsidP="00E74C46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23/2017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E74C46" w:rsidRPr="00BA5EA5" w:rsidRDefault="00E74C46" w:rsidP="00E74C46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E74C46" w:rsidRDefault="00E74C46" w:rsidP="00E74C4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 c h v á l i l o</w:t>
      </w:r>
    </w:p>
    <w:p w:rsidR="007A4FD8" w:rsidRDefault="00E74C46" w:rsidP="007A4FD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celoročné hospodárenie Obce Kráľová nad Váhom za rok 2015 s</w:t>
      </w:r>
      <w:r w:rsidR="0034101A"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>výhradami</w:t>
      </w:r>
      <w:r w:rsidR="0034101A">
        <w:rPr>
          <w:rFonts w:asciiTheme="minorHAnsi" w:hAnsiTheme="minorHAnsi" w:cstheme="minorHAnsi"/>
          <w:b/>
          <w:bCs/>
          <w:sz w:val="22"/>
          <w:szCs w:val="22"/>
        </w:rPr>
        <w:t xml:space="preserve"> a opatreniami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34101A" w:rsidRPr="007A4FD8" w:rsidRDefault="0034101A" w:rsidP="007A4FD8">
      <w:pPr>
        <w:pStyle w:val="Odsekzoznamu"/>
        <w:numPr>
          <w:ilvl w:val="0"/>
          <w:numId w:val="16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7A4FD8">
        <w:rPr>
          <w:rFonts w:asciiTheme="minorHAnsi" w:hAnsiTheme="minorHAnsi"/>
          <w:b/>
          <w:bCs/>
          <w:sz w:val="22"/>
          <w:szCs w:val="22"/>
        </w:rPr>
        <w:t>Návrh záverečného účtu obce za rok 2015 nebol prerokovaný a schválený v zákonom stanovenej  lehote t. j. do 30.06.2016, čím došlo k porušeniu § 16 ods. 12 zákona č. 583/2004 Z. z. o rozpočtových pravidlách územnej samosprávy v znení neskorších predpisov.</w:t>
      </w:r>
    </w:p>
    <w:p w:rsidR="007A4FD8" w:rsidRPr="009169AF" w:rsidRDefault="000F714A" w:rsidP="007A4FD8">
      <w:pPr>
        <w:jc w:val="both"/>
        <w:rPr>
          <w:rFonts w:asciiTheme="minorHAnsi" w:hAnsiTheme="minorHAnsi"/>
          <w:sz w:val="22"/>
          <w:szCs w:val="22"/>
        </w:rPr>
      </w:pPr>
      <w:r w:rsidRPr="009169AF">
        <w:rPr>
          <w:rFonts w:asciiTheme="minorHAnsi" w:hAnsiTheme="minorHAnsi"/>
          <w:sz w:val="22"/>
          <w:szCs w:val="22"/>
          <w:u w:val="single"/>
        </w:rPr>
        <w:t>Opatrenie:</w:t>
      </w:r>
      <w:r w:rsidR="00D078AE">
        <w:rPr>
          <w:rFonts w:asciiTheme="minorHAnsi" w:hAnsiTheme="minorHAnsi"/>
          <w:sz w:val="22"/>
          <w:szCs w:val="22"/>
        </w:rPr>
        <w:t xml:space="preserve"> </w:t>
      </w:r>
      <w:r w:rsidR="0034101A" w:rsidRPr="009169AF">
        <w:rPr>
          <w:rFonts w:asciiTheme="minorHAnsi" w:hAnsiTheme="minorHAnsi"/>
          <w:sz w:val="22"/>
          <w:szCs w:val="22"/>
        </w:rPr>
        <w:t xml:space="preserve">nezávislý audítor v súlade s § 16 ods. 4 zákona o rozpočtových pravidlách porušenie zákona písomne oznámi ministerstvu financií </w:t>
      </w:r>
    </w:p>
    <w:p w:rsidR="0034101A" w:rsidRPr="007A4FD8" w:rsidRDefault="0034101A" w:rsidP="007A4FD8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7A4FD8">
        <w:rPr>
          <w:rFonts w:asciiTheme="minorHAnsi" w:hAnsiTheme="minorHAnsi"/>
          <w:b/>
          <w:bCs/>
          <w:sz w:val="22"/>
          <w:szCs w:val="22"/>
        </w:rPr>
        <w:t>K 31.12.2015 nebola vykonaná inventarizácia majetku, záväzkov a rozdielu majetku a</w:t>
      </w:r>
      <w:r w:rsidR="00366FED">
        <w:rPr>
          <w:rFonts w:asciiTheme="minorHAnsi" w:hAnsiTheme="minorHAnsi"/>
          <w:b/>
          <w:bCs/>
          <w:sz w:val="22"/>
          <w:szCs w:val="22"/>
        </w:rPr>
        <w:t> </w:t>
      </w:r>
      <w:r w:rsidRPr="007A4FD8">
        <w:rPr>
          <w:rFonts w:asciiTheme="minorHAnsi" w:hAnsiTheme="minorHAnsi"/>
          <w:b/>
          <w:bCs/>
          <w:sz w:val="22"/>
          <w:szCs w:val="22"/>
        </w:rPr>
        <w:t>záväzkov</w:t>
      </w:r>
      <w:r w:rsidR="00366FED">
        <w:rPr>
          <w:rFonts w:asciiTheme="minorHAnsi" w:hAnsiTheme="minorHAnsi"/>
          <w:b/>
          <w:bCs/>
          <w:sz w:val="22"/>
          <w:szCs w:val="22"/>
        </w:rPr>
        <w:t>,</w:t>
      </w:r>
      <w:r w:rsidRPr="007A4FD8">
        <w:rPr>
          <w:rFonts w:asciiTheme="minorHAnsi" w:hAnsiTheme="minorHAnsi"/>
          <w:b/>
          <w:bCs/>
          <w:sz w:val="22"/>
          <w:szCs w:val="22"/>
        </w:rPr>
        <w:t xml:space="preserve"> a účtovná jednotka je nepreukázateľná, čím došlo k porušeniu § 29 ods. 2 a § 8 ods. 4 zákona č. 431/2002 Z. z. o účtovníctve v znení neskorších predpisov. </w:t>
      </w:r>
    </w:p>
    <w:p w:rsidR="0034101A" w:rsidRPr="009169AF" w:rsidRDefault="00D078AE" w:rsidP="000F714A">
      <w:pPr>
        <w:pStyle w:val="Odsekzoznamu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Opatrenie:</w:t>
      </w:r>
      <w:r>
        <w:rPr>
          <w:rFonts w:asciiTheme="minorHAnsi" w:hAnsiTheme="minorHAnsi"/>
          <w:sz w:val="22"/>
          <w:szCs w:val="22"/>
        </w:rPr>
        <w:t xml:space="preserve"> </w:t>
      </w:r>
      <w:r w:rsidR="0034101A" w:rsidRPr="009169AF">
        <w:rPr>
          <w:rFonts w:asciiTheme="minorHAnsi" w:hAnsiTheme="minorHAnsi"/>
          <w:sz w:val="22"/>
          <w:szCs w:val="22"/>
        </w:rPr>
        <w:t xml:space="preserve">v súlade s ustanovením § 29 ods. 2 zákona o účtovníctve vykonať mimoriadnu inventarizáciu majetku obce so stavom k 31.12.2015. </w:t>
      </w:r>
    </w:p>
    <w:p w:rsidR="0034101A" w:rsidRPr="007A4FD8" w:rsidRDefault="0034101A" w:rsidP="007A4FD8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7A4FD8">
        <w:rPr>
          <w:rFonts w:asciiTheme="minorHAnsi" w:hAnsiTheme="minorHAnsi"/>
          <w:b/>
          <w:bCs/>
          <w:sz w:val="22"/>
          <w:szCs w:val="22"/>
        </w:rPr>
        <w:t xml:space="preserve">Auditom finančných výkazov účtovnej závierky za rozpočtový rok 2015 boli zistené významnejšie rozdiely pri oprávok k stavbám, medzi stavmi vo výkazoch a v hlavnej knihe a pri určení výšky bankových úverov a výpomocí. </w:t>
      </w:r>
    </w:p>
    <w:p w:rsidR="0034101A" w:rsidRPr="009169AF" w:rsidRDefault="00D078AE" w:rsidP="000F714A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Opatrenie:</w:t>
      </w:r>
      <w:r>
        <w:rPr>
          <w:rFonts w:asciiTheme="minorHAnsi" w:hAnsiTheme="minorHAnsi"/>
          <w:sz w:val="22"/>
          <w:szCs w:val="22"/>
        </w:rPr>
        <w:t xml:space="preserve"> </w:t>
      </w:r>
      <w:r w:rsidR="0034101A" w:rsidRPr="009169AF">
        <w:rPr>
          <w:rFonts w:asciiTheme="minorHAnsi" w:hAnsiTheme="minorHAnsi"/>
          <w:sz w:val="22"/>
          <w:szCs w:val="22"/>
        </w:rPr>
        <w:t>odstrániť vzniknuté významné rozdiely vo finančných výkazoch a to v spolupráci</w:t>
      </w:r>
      <w:r w:rsidR="0034101A" w:rsidRPr="007A4FD8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34101A" w:rsidRPr="009169AF">
        <w:rPr>
          <w:rFonts w:asciiTheme="minorHAnsi" w:hAnsiTheme="minorHAnsi"/>
          <w:sz w:val="22"/>
          <w:szCs w:val="22"/>
        </w:rPr>
        <w:t>účtovníckej firmy s odborným útvarom nezávislého audítora</w:t>
      </w:r>
      <w:r w:rsidR="0073321D" w:rsidRPr="009169AF">
        <w:rPr>
          <w:rFonts w:asciiTheme="minorHAnsi" w:hAnsiTheme="minorHAnsi"/>
          <w:sz w:val="22"/>
          <w:szCs w:val="22"/>
        </w:rPr>
        <w:t>.</w:t>
      </w:r>
      <w:r w:rsidR="0034101A" w:rsidRPr="009169AF">
        <w:rPr>
          <w:rFonts w:asciiTheme="minorHAnsi" w:hAnsiTheme="minorHAnsi"/>
          <w:sz w:val="22"/>
          <w:szCs w:val="22"/>
        </w:rPr>
        <w:t xml:space="preserve"> </w:t>
      </w:r>
    </w:p>
    <w:p w:rsidR="0034101A" w:rsidRPr="007A4FD8" w:rsidRDefault="0034101A" w:rsidP="007A4FD8">
      <w:pPr>
        <w:pStyle w:val="Odsekzoznamu"/>
        <w:numPr>
          <w:ilvl w:val="0"/>
          <w:numId w:val="16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7A4FD8">
        <w:rPr>
          <w:rFonts w:asciiTheme="minorHAnsi" w:hAnsiTheme="minorHAnsi"/>
          <w:b/>
          <w:bCs/>
          <w:sz w:val="22"/>
          <w:szCs w:val="22"/>
        </w:rPr>
        <w:t>Vnútornou kontrolnou činnosťou bolo zistené, že za obdobie október - december 2015 na bankov</w:t>
      </w:r>
      <w:r w:rsidR="000F714A">
        <w:rPr>
          <w:rFonts w:asciiTheme="minorHAnsi" w:hAnsiTheme="minorHAnsi"/>
          <w:b/>
          <w:bCs/>
          <w:sz w:val="22"/>
          <w:szCs w:val="22"/>
        </w:rPr>
        <w:t>ých účtovných záznamoch (</w:t>
      </w:r>
      <w:r w:rsidR="00366FED">
        <w:rPr>
          <w:rFonts w:asciiTheme="minorHAnsi" w:hAnsiTheme="minorHAnsi"/>
          <w:b/>
          <w:bCs/>
          <w:sz w:val="22"/>
          <w:szCs w:val="22"/>
        </w:rPr>
        <w:t>v</w:t>
      </w:r>
      <w:r w:rsidRPr="007A4FD8">
        <w:rPr>
          <w:rFonts w:asciiTheme="minorHAnsi" w:hAnsiTheme="minorHAnsi"/>
          <w:b/>
          <w:bCs/>
          <w:sz w:val="22"/>
          <w:szCs w:val="22"/>
        </w:rPr>
        <w:t>rátane</w:t>
      </w:r>
      <w:r w:rsidR="000F714A">
        <w:rPr>
          <w:rFonts w:asciiTheme="minorHAnsi" w:hAnsiTheme="minorHAnsi"/>
          <w:b/>
          <w:bCs/>
          <w:sz w:val="22"/>
          <w:szCs w:val="22"/>
        </w:rPr>
        <w:t xml:space="preserve"> príloh</w:t>
      </w:r>
      <w:r w:rsidRPr="007A4FD8">
        <w:rPr>
          <w:rFonts w:asciiTheme="minorHAnsi" w:hAnsiTheme="minorHAnsi"/>
          <w:b/>
          <w:bCs/>
          <w:sz w:val="22"/>
          <w:szCs w:val="22"/>
        </w:rPr>
        <w:t xml:space="preserve">) nebola vykonaná administratívna finančná kontrola, čím došlo k porušeniu príslušných ustanovení zákona č. 502/2001 Z. z. o finančnej kontrole a vnútornom audite. </w:t>
      </w:r>
    </w:p>
    <w:p w:rsidR="0034101A" w:rsidRDefault="00D078AE" w:rsidP="000F714A">
      <w:pPr>
        <w:pStyle w:val="Odsekzoznamu"/>
        <w:ind w:left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single"/>
        </w:rPr>
        <w:t>Opatrenie:</w:t>
      </w:r>
      <w:r>
        <w:rPr>
          <w:rFonts w:asciiTheme="minorHAnsi" w:hAnsiTheme="minorHAnsi"/>
          <w:sz w:val="22"/>
          <w:szCs w:val="22"/>
        </w:rPr>
        <w:t xml:space="preserve"> </w:t>
      </w:r>
      <w:r w:rsidR="0034101A" w:rsidRPr="009169AF">
        <w:rPr>
          <w:rFonts w:asciiTheme="minorHAnsi" w:hAnsiTheme="minorHAnsi"/>
          <w:sz w:val="22"/>
          <w:szCs w:val="22"/>
        </w:rPr>
        <w:t>prísnejšie dodržiavanie zákona č. 357/2015 Z. z. o finančnej kontrole a </w:t>
      </w:r>
      <w:r w:rsidR="000F714A" w:rsidRPr="009169AF">
        <w:rPr>
          <w:rFonts w:asciiTheme="minorHAnsi" w:hAnsiTheme="minorHAnsi"/>
          <w:sz w:val="22"/>
          <w:szCs w:val="22"/>
        </w:rPr>
        <w:t xml:space="preserve">audite, ktorý je účinný </w:t>
      </w:r>
      <w:r w:rsidR="0034101A" w:rsidRPr="009169AF">
        <w:rPr>
          <w:rFonts w:asciiTheme="minorHAnsi" w:hAnsiTheme="minorHAnsi"/>
          <w:sz w:val="22"/>
          <w:szCs w:val="22"/>
        </w:rPr>
        <w:t>od 01.01.</w:t>
      </w:r>
      <w:r w:rsidR="000F714A" w:rsidRPr="009169AF">
        <w:rPr>
          <w:rFonts w:asciiTheme="minorHAnsi" w:hAnsiTheme="minorHAnsi"/>
          <w:sz w:val="22"/>
          <w:szCs w:val="22"/>
        </w:rPr>
        <w:t xml:space="preserve">2016, Metodického usmernenia MF </w:t>
      </w:r>
      <w:r w:rsidR="0034101A" w:rsidRPr="009169AF">
        <w:rPr>
          <w:rFonts w:asciiTheme="minorHAnsi" w:hAnsiTheme="minorHAnsi"/>
          <w:sz w:val="22"/>
          <w:szCs w:val="22"/>
        </w:rPr>
        <w:t xml:space="preserve">SR sekcie auditu a kontroly č. MF/010871/20161411 o finančnej kontrole v platnosti od 01.08.2016 a vnútornej smernice obce o finančnej kontrole. </w:t>
      </w:r>
    </w:p>
    <w:p w:rsidR="00845C92" w:rsidRDefault="00845C92" w:rsidP="000F714A">
      <w:pPr>
        <w:pStyle w:val="Odsekzoznamu"/>
        <w:ind w:left="0"/>
        <w:jc w:val="both"/>
        <w:rPr>
          <w:rFonts w:asciiTheme="minorHAnsi" w:hAnsiTheme="minorHAnsi"/>
          <w:sz w:val="22"/>
          <w:szCs w:val="22"/>
        </w:rPr>
      </w:pPr>
    </w:p>
    <w:p w:rsidR="00845C92" w:rsidRDefault="00845C92" w:rsidP="00845C92">
      <w:pPr>
        <w:pStyle w:val="Odsekzoznamu"/>
        <w:ind w:left="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-213-</w:t>
      </w:r>
    </w:p>
    <w:p w:rsidR="00845C92" w:rsidRPr="009169AF" w:rsidRDefault="00845C92" w:rsidP="00845C92">
      <w:pPr>
        <w:pStyle w:val="Odsekzoznamu"/>
        <w:ind w:left="0"/>
        <w:jc w:val="center"/>
        <w:rPr>
          <w:rFonts w:asciiTheme="minorHAnsi" w:hAnsiTheme="minorHAnsi"/>
          <w:sz w:val="22"/>
          <w:szCs w:val="22"/>
        </w:rPr>
      </w:pPr>
    </w:p>
    <w:p w:rsidR="007A4FD8" w:rsidRPr="000F714A" w:rsidRDefault="007A4FD8" w:rsidP="007A4FD8">
      <w:pPr>
        <w:pStyle w:val="Bezriadkovania"/>
        <w:numPr>
          <w:ilvl w:val="0"/>
          <w:numId w:val="16"/>
        </w:numPr>
        <w:jc w:val="both"/>
        <w:rPr>
          <w:b/>
          <w:bCs/>
        </w:rPr>
      </w:pPr>
      <w:r w:rsidRPr="000F714A">
        <w:rPr>
          <w:b/>
          <w:bCs/>
        </w:rPr>
        <w:t xml:space="preserve">Návrh záverečného účtu za rok 2015 na strane 4 v bode II/1 písm. f./ - daň za nevýherné hracie automaty nesprávne uvádza percentuálne plnenie tejto dane ( 31,50 % ). Správne percentuálne plnenie za daň za nevýherné automaty je 89,36 %.  </w:t>
      </w:r>
    </w:p>
    <w:p w:rsidR="007A4FD8" w:rsidRPr="009169AF" w:rsidRDefault="00D078AE" w:rsidP="000F714A">
      <w:pPr>
        <w:pStyle w:val="Bezriadkovania"/>
        <w:jc w:val="both"/>
      </w:pPr>
      <w:r>
        <w:rPr>
          <w:u w:val="single"/>
        </w:rPr>
        <w:t>Opatrenie:</w:t>
      </w:r>
      <w:r>
        <w:t xml:space="preserve"> </w:t>
      </w:r>
      <w:r w:rsidR="007A4FD8" w:rsidRPr="009169AF">
        <w:t xml:space="preserve">opraviť nesprávne uvedený údaj v Návrhu záverečného účtu za rok 2015 </w:t>
      </w:r>
    </w:p>
    <w:p w:rsidR="007A4FD8" w:rsidRPr="000F714A" w:rsidRDefault="007A4FD8" w:rsidP="009169AF">
      <w:pPr>
        <w:pStyle w:val="Bezriadkovania"/>
        <w:numPr>
          <w:ilvl w:val="0"/>
          <w:numId w:val="16"/>
        </w:numPr>
        <w:jc w:val="both"/>
        <w:rPr>
          <w:b/>
          <w:bCs/>
        </w:rPr>
      </w:pPr>
      <w:r w:rsidRPr="000F714A">
        <w:rPr>
          <w:b/>
          <w:bCs/>
        </w:rPr>
        <w:t>Bilancia aktív a pasív vykazuje medziročný pokles výšky hmotného majetku;</w:t>
      </w:r>
      <w:r w:rsidR="009169AF">
        <w:rPr>
          <w:b/>
          <w:bCs/>
        </w:rPr>
        <w:t xml:space="preserve"> stav </w:t>
      </w:r>
      <w:r w:rsidRPr="000F714A">
        <w:rPr>
          <w:b/>
          <w:bCs/>
        </w:rPr>
        <w:t>k 31.12.2014 – 2,959.341,14 €, stav k 31.12.2015 – 2,653.113,97 €;</w:t>
      </w:r>
      <w:r w:rsidR="000F714A">
        <w:rPr>
          <w:b/>
          <w:bCs/>
        </w:rPr>
        <w:t xml:space="preserve"> </w:t>
      </w:r>
      <w:r w:rsidR="00226A83">
        <w:rPr>
          <w:b/>
          <w:bCs/>
        </w:rPr>
        <w:t xml:space="preserve">pokles </w:t>
      </w:r>
      <w:r w:rsidRPr="000F714A">
        <w:rPr>
          <w:b/>
          <w:bCs/>
        </w:rPr>
        <w:t>o 306.227,17 €, pričom</w:t>
      </w:r>
      <w:r w:rsidR="00366FED">
        <w:rPr>
          <w:b/>
          <w:bCs/>
        </w:rPr>
        <w:t xml:space="preserve"> v roku 2015 nedošlo k odpredaju</w:t>
      </w:r>
      <w:r w:rsidRPr="000F714A">
        <w:rPr>
          <w:b/>
          <w:bCs/>
        </w:rPr>
        <w:t xml:space="preserve"> ani vyradeniu majetku v takejto hodnote, naopak do</w:t>
      </w:r>
      <w:r w:rsidR="00366FED">
        <w:rPr>
          <w:b/>
          <w:bCs/>
        </w:rPr>
        <w:t>šlo k realizácii</w:t>
      </w:r>
      <w:r w:rsidRPr="000F714A">
        <w:rPr>
          <w:b/>
          <w:bCs/>
        </w:rPr>
        <w:t xml:space="preserve"> rekonštrukcie domu smútku a k 31.12.2015 malo dôjsť k nárastu majetku.</w:t>
      </w:r>
    </w:p>
    <w:p w:rsidR="007A4FD8" w:rsidRPr="009169AF" w:rsidRDefault="007A4FD8" w:rsidP="007A4FD8">
      <w:pPr>
        <w:pStyle w:val="Bezriadkovania"/>
        <w:jc w:val="both"/>
      </w:pPr>
      <w:r w:rsidRPr="009169AF">
        <w:rPr>
          <w:u w:val="single"/>
        </w:rPr>
        <w:t>Opatrenie:</w:t>
      </w:r>
      <w:r w:rsidR="00D078AE">
        <w:t xml:space="preserve"> </w:t>
      </w:r>
      <w:r w:rsidRPr="009169AF">
        <w:t>v súlade s ustanovením § 29 ods. 2 zákona č. 431/2002 Z. z. o účtovníctve v znení neskorších predpisov, vykonať mimoriadnu inventarizáciu majetku so stavom k 31.12.2015 a vykonať úpravu finančných výkazov v súlade s výsledkami mimoriadnej inventarizácie</w:t>
      </w:r>
      <w:r w:rsidR="000F714A" w:rsidRPr="009169AF">
        <w:t>.</w:t>
      </w:r>
    </w:p>
    <w:p w:rsidR="007A4FD8" w:rsidRPr="000F714A" w:rsidRDefault="007A4FD8" w:rsidP="000F714A">
      <w:pPr>
        <w:pStyle w:val="Bezriadkovania"/>
        <w:numPr>
          <w:ilvl w:val="0"/>
          <w:numId w:val="17"/>
        </w:numPr>
        <w:jc w:val="both"/>
        <w:rPr>
          <w:b/>
          <w:bCs/>
        </w:rPr>
      </w:pPr>
      <w:r w:rsidRPr="000F714A">
        <w:rPr>
          <w:b/>
          <w:bCs/>
        </w:rPr>
        <w:t>Návrh záverečného účtu za rok 2015 na strane 9 v bode V. písm. c/ uvádza finančné usporiadanie vzťahov voči právnickým osobám a fyzickým osobám – podnikateľom v zmysle zákona o rozpočtových pravidlách územnej samosprávy. Dotácie podľa čl. 9 ods. 2 VZN o dotáciách z rozpočtu</w:t>
      </w:r>
      <w:r w:rsidR="000F714A">
        <w:rPr>
          <w:b/>
          <w:bCs/>
        </w:rPr>
        <w:t xml:space="preserve"> obce sa poskytujú na základe „</w:t>
      </w:r>
      <w:r w:rsidRPr="000F714A">
        <w:rPr>
          <w:b/>
          <w:bCs/>
        </w:rPr>
        <w:t>Zmluvy o poskytnutí dotácie z rozpočtu obce</w:t>
      </w:r>
      <w:r w:rsidR="000F714A">
        <w:rPr>
          <w:b/>
          <w:bCs/>
        </w:rPr>
        <w:t>“</w:t>
      </w:r>
      <w:r w:rsidRPr="000F714A">
        <w:rPr>
          <w:b/>
          <w:bCs/>
        </w:rPr>
        <w:t>. V roku 2015 zmluvy o poskytovaní dotácie z rozpočtu obce neboli uzatvorené a ani zverejnené na webovej stránke</w:t>
      </w:r>
      <w:r w:rsidR="009169AF">
        <w:rPr>
          <w:b/>
          <w:bCs/>
        </w:rPr>
        <w:t xml:space="preserve"> obce</w:t>
      </w:r>
      <w:r w:rsidRPr="000F714A">
        <w:rPr>
          <w:b/>
          <w:bCs/>
        </w:rPr>
        <w:t xml:space="preserve">. </w:t>
      </w:r>
    </w:p>
    <w:p w:rsidR="007A4FD8" w:rsidRPr="009169AF" w:rsidRDefault="00D078AE" w:rsidP="007A4FD8">
      <w:pPr>
        <w:pStyle w:val="Bezriadkovania"/>
        <w:jc w:val="both"/>
      </w:pPr>
      <w:r>
        <w:rPr>
          <w:u w:val="single"/>
        </w:rPr>
        <w:t>Opatrenie:</w:t>
      </w:r>
      <w:r>
        <w:t xml:space="preserve"> </w:t>
      </w:r>
      <w:r w:rsidR="007A4FD8" w:rsidRPr="009169AF">
        <w:t xml:space="preserve">v súlade so zmenou zákona o rozpočtových pravidlách územnej samosprávy aktualizovať všeobecné záväzné nariadenie o dotáciách z rozpočtu obce a zmluvy o poskytnutí dotácie z rozpočtu obce v súlade s príslušnými ustanoveniami zákona o slobodnom prístupe k informáciám zverejňovať na webovej stránke obce. </w:t>
      </w:r>
    </w:p>
    <w:p w:rsidR="007A4FD8" w:rsidRPr="000F714A" w:rsidRDefault="007A4FD8" w:rsidP="000F714A">
      <w:pPr>
        <w:pStyle w:val="Bezriadkovania"/>
        <w:numPr>
          <w:ilvl w:val="0"/>
          <w:numId w:val="17"/>
        </w:numPr>
        <w:jc w:val="both"/>
        <w:rPr>
          <w:b/>
          <w:bCs/>
        </w:rPr>
      </w:pPr>
      <w:r w:rsidRPr="000F714A">
        <w:rPr>
          <w:b/>
          <w:bCs/>
        </w:rPr>
        <w:t>Návrh záverečného účtu za rok 2015 na strane 5 v bode II/2 písm. c./ - príspevky na spoločný stavebný úrad uvádza percentuálne plnenie na 78,95 %, pri schválených príjmoch 12.200,00 € a skutočnosti 9.631,70 €. Na základe Zmluvy o zriaden</w:t>
      </w:r>
      <w:r w:rsidR="00226A83">
        <w:rPr>
          <w:b/>
          <w:bCs/>
        </w:rPr>
        <w:t>í spoločného stavebného úradu, O</w:t>
      </w:r>
      <w:bookmarkStart w:id="0" w:name="_GoBack"/>
      <w:bookmarkEnd w:id="0"/>
      <w:r w:rsidRPr="000F714A">
        <w:rPr>
          <w:b/>
          <w:bCs/>
        </w:rPr>
        <w:t>bec Kráľová nad Váhom (sídlo spoločného stavebného úradu) vyúčtovanie skutočných príjmov a výdavkov vykonan</w:t>
      </w:r>
      <w:r w:rsidR="00366FED">
        <w:rPr>
          <w:b/>
          <w:bCs/>
        </w:rPr>
        <w:t>é</w:t>
      </w:r>
      <w:r w:rsidR="009169AF">
        <w:rPr>
          <w:b/>
          <w:bCs/>
        </w:rPr>
        <w:t xml:space="preserve"> do 31.01 nasledujúceho roka. </w:t>
      </w:r>
      <w:r w:rsidRPr="000F714A">
        <w:rPr>
          <w:b/>
          <w:bCs/>
        </w:rPr>
        <w:t xml:space="preserve">Nízke percentuálne plnenie potvrdzuje, že príspevky (alikvotné podiely </w:t>
      </w:r>
      <w:r w:rsidR="000F714A">
        <w:rPr>
          <w:b/>
          <w:bCs/>
        </w:rPr>
        <w:t>obcí)</w:t>
      </w:r>
      <w:r w:rsidRPr="000F714A">
        <w:rPr>
          <w:b/>
          <w:bCs/>
        </w:rPr>
        <w:t>, neboli uhradené podľa termínu uvedeného v  zmluve t.</w:t>
      </w:r>
      <w:r w:rsidR="000F714A">
        <w:rPr>
          <w:b/>
          <w:bCs/>
        </w:rPr>
        <w:t xml:space="preserve"> </w:t>
      </w:r>
      <w:r w:rsidRPr="000F714A">
        <w:rPr>
          <w:b/>
          <w:bCs/>
        </w:rPr>
        <w:t>j. do 8-ho dňa nasledujúceho mesiaca a nebolo vykonané vyúčtovanie príjmov a výdavkov za rok 2014 a 2015.</w:t>
      </w:r>
    </w:p>
    <w:p w:rsidR="007A4FD8" w:rsidRPr="009169AF" w:rsidRDefault="00D078AE" w:rsidP="000F714A">
      <w:pPr>
        <w:pStyle w:val="Bezriadkovania"/>
        <w:jc w:val="both"/>
      </w:pPr>
      <w:r>
        <w:rPr>
          <w:u w:val="single"/>
        </w:rPr>
        <w:t>Opatrenie:</w:t>
      </w:r>
      <w:r>
        <w:t xml:space="preserve"> </w:t>
      </w:r>
      <w:r w:rsidR="007A4FD8" w:rsidRPr="009169AF">
        <w:t>vykonať vyúčtovanie</w:t>
      </w:r>
      <w:r w:rsidR="009169AF" w:rsidRPr="009169AF">
        <w:t xml:space="preserve"> skutočných príjmov a výdavkov </w:t>
      </w:r>
      <w:r w:rsidR="007A4FD8" w:rsidRPr="009169AF">
        <w:t xml:space="preserve">a nedoplatkov jednotlivých obcí na spoločný stavebný úrad za rok 2014 a 2015 </w:t>
      </w:r>
      <w:r w:rsidR="009169AF" w:rsidRPr="009169AF">
        <w:t>(</w:t>
      </w:r>
      <w:r w:rsidR="009169AF">
        <w:t>nedoplatky za rok 2014 činia</w:t>
      </w:r>
      <w:r w:rsidR="007A4FD8" w:rsidRPr="009169AF">
        <w:t xml:space="preserve"> – 624,09 € a za rok </w:t>
      </w:r>
      <w:r w:rsidR="009169AF">
        <w:t xml:space="preserve">2015 </w:t>
      </w:r>
      <w:r w:rsidR="007A4FD8" w:rsidRPr="009169AF">
        <w:t>3.558,49 € ).</w:t>
      </w:r>
    </w:p>
    <w:p w:rsidR="000A1E61" w:rsidRDefault="00E74C46" w:rsidP="00E74C4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a </w:t>
      </w:r>
    </w:p>
    <w:p w:rsidR="00E74C46" w:rsidRDefault="00E74C46" w:rsidP="00E74C4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rozdelenie prebytku hospodárenia za rok 2015 takto:</w:t>
      </w:r>
    </w:p>
    <w:p w:rsidR="00E74C46" w:rsidRDefault="00E74C46" w:rsidP="00E74C4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rezervného fondu</w:t>
      </w:r>
      <w:r w:rsidR="008635F3">
        <w:rPr>
          <w:rFonts w:asciiTheme="minorHAnsi" w:hAnsiTheme="minorHAnsi" w:cstheme="minorHAnsi"/>
          <w:b/>
          <w:bCs/>
          <w:sz w:val="22"/>
          <w:szCs w:val="22"/>
        </w:rPr>
        <w:t xml:space="preserve"> sa pridelí 10 %</w:t>
      </w:r>
      <w:r w:rsidR="00D14DC6">
        <w:rPr>
          <w:rFonts w:asciiTheme="minorHAnsi" w:hAnsiTheme="minorHAnsi" w:cstheme="minorHAnsi"/>
          <w:b/>
          <w:bCs/>
          <w:sz w:val="22"/>
          <w:szCs w:val="22"/>
        </w:rPr>
        <w:t xml:space="preserve"> prebytku vo výške 11.761,65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€</w:t>
      </w:r>
      <w:r w:rsidR="00D14DC6">
        <w:rPr>
          <w:rFonts w:asciiTheme="minorHAnsi" w:hAnsiTheme="minorHAnsi" w:cstheme="minorHAnsi"/>
          <w:b/>
          <w:bCs/>
          <w:sz w:val="22"/>
          <w:szCs w:val="22"/>
        </w:rPr>
        <w:t>,</w:t>
      </w:r>
    </w:p>
    <w:p w:rsidR="00E74C46" w:rsidRPr="00E74C46" w:rsidRDefault="00E74C46" w:rsidP="00E74C46">
      <w:pPr>
        <w:pStyle w:val="Odsekzoznamu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zostatok prebytku</w:t>
      </w:r>
      <w:r w:rsidR="00D14DC6">
        <w:rPr>
          <w:rFonts w:asciiTheme="minorHAnsi" w:hAnsiTheme="minorHAnsi" w:cstheme="minorHAnsi"/>
          <w:b/>
          <w:bCs/>
          <w:sz w:val="22"/>
          <w:szCs w:val="22"/>
        </w:rPr>
        <w:t>,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14DC6">
        <w:rPr>
          <w:rFonts w:asciiTheme="minorHAnsi" w:hAnsiTheme="minorHAnsi" w:cstheme="minorHAnsi"/>
          <w:b/>
          <w:bCs/>
          <w:sz w:val="22"/>
          <w:szCs w:val="22"/>
        </w:rPr>
        <w:t xml:space="preserve">po znížení povinne tvorených fondov </w:t>
      </w:r>
      <w:r w:rsidR="000A1E61">
        <w:rPr>
          <w:rFonts w:asciiTheme="minorHAnsi" w:hAnsiTheme="minorHAnsi" w:cstheme="minorHAnsi"/>
          <w:b/>
          <w:bCs/>
          <w:sz w:val="22"/>
          <w:szCs w:val="22"/>
        </w:rPr>
        <w:t xml:space="preserve">so </w:t>
      </w:r>
      <w:r w:rsidR="00D14DC6">
        <w:rPr>
          <w:rFonts w:asciiTheme="minorHAnsi" w:hAnsiTheme="minorHAnsi" w:cstheme="minorHAnsi"/>
          <w:b/>
          <w:bCs/>
          <w:sz w:val="22"/>
          <w:szCs w:val="22"/>
        </w:rPr>
        <w:t xml:space="preserve">zákonom stanovenej výške, budú účelovo viazané </w:t>
      </w:r>
      <w:r>
        <w:rPr>
          <w:rFonts w:asciiTheme="minorHAnsi" w:hAnsiTheme="minorHAnsi" w:cstheme="minorHAnsi"/>
          <w:b/>
          <w:bCs/>
          <w:sz w:val="22"/>
          <w:szCs w:val="22"/>
        </w:rPr>
        <w:t>na kapitálové výdavky – na rekonštrukciu miestnych komunikácií</w:t>
      </w:r>
      <w:r w:rsidR="00DA6F30">
        <w:rPr>
          <w:rFonts w:asciiTheme="minorHAnsi" w:hAnsiTheme="minorHAnsi" w:cstheme="minorHAnsi"/>
          <w:b/>
          <w:bCs/>
          <w:sz w:val="22"/>
          <w:szCs w:val="22"/>
        </w:rPr>
        <w:t xml:space="preserve"> v ďalšom rozpočtovom roku</w:t>
      </w:r>
    </w:p>
    <w:p w:rsidR="00E74C46" w:rsidRPr="00F87BFA" w:rsidRDefault="00E74C46" w:rsidP="00E74C46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DA6F30" w:rsidRPr="003F452C" w:rsidRDefault="00DA6F30" w:rsidP="00DA6F3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="009169AF">
        <w:rPr>
          <w:rFonts w:asciiTheme="minorHAnsi" w:hAnsiTheme="minorHAnsi" w:cstheme="minorHAnsi"/>
          <w:i/>
          <w:sz w:val="22"/>
          <w:szCs w:val="22"/>
        </w:rPr>
        <w:t xml:space="preserve"> poslancov OZ</w:t>
      </w:r>
    </w:p>
    <w:p w:rsidR="00DA6F30" w:rsidRDefault="00DA6F30" w:rsidP="00DA6F3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Celoročné hospodárenie obce za rok 2015 schválilo 7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Ing. Štefan Vincze, Bc. Tibor Vincze,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DA6F30" w:rsidRPr="00DA6F30" w:rsidRDefault="00DA6F30" w:rsidP="000F714A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DA6F30">
        <w:rPr>
          <w:rFonts w:ascii="Calibri" w:hAnsi="Calibri" w:cs="Calibri"/>
          <w:b/>
          <w:bCs/>
          <w:sz w:val="22"/>
          <w:szCs w:val="22"/>
        </w:rPr>
        <w:t>Návrh na schválenie Záverečného účtu Obce Kráľová nad Váhom za rok 2016</w:t>
      </w:r>
    </w:p>
    <w:p w:rsidR="00DC5227" w:rsidRDefault="00DC5227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Návrh záverečného účtu obce a stanovisko kontrolóra obce k záverečnému účtu boli doručené poslancom OZ. Predmetné materiály boli prerokované na zasadnutí finančnej komisie.</w:t>
      </w:r>
    </w:p>
    <w:p w:rsidR="00AC3CAD" w:rsidRDefault="00DC5227" w:rsidP="00AC3CAD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C5227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 a predsedníčka finančnej komisie</w:t>
      </w:r>
      <w:r>
        <w:rPr>
          <w:rFonts w:asciiTheme="minorHAnsi" w:hAnsiTheme="minorHAnsi" w:cstheme="minorHAnsi"/>
          <w:iCs/>
          <w:sz w:val="22"/>
          <w:szCs w:val="22"/>
        </w:rPr>
        <w:t xml:space="preserve"> -  </w:t>
      </w:r>
      <w:r w:rsidR="00AC3CAD">
        <w:rPr>
          <w:rFonts w:asciiTheme="minorHAnsi" w:hAnsiTheme="minorHAnsi" w:cstheme="minorHAnsi"/>
          <w:iCs/>
          <w:sz w:val="22"/>
          <w:szCs w:val="22"/>
        </w:rPr>
        <w:t>predniesla stanovisko komisie k návrhu záverečného účtu za rok 2016:</w:t>
      </w:r>
    </w:p>
    <w:p w:rsidR="00845C92" w:rsidRDefault="00845C92" w:rsidP="00AC3CAD">
      <w:pPr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45C92" w:rsidRDefault="00845C92" w:rsidP="00845C92">
      <w:pPr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-214-</w:t>
      </w:r>
    </w:p>
    <w:p w:rsidR="00845C92" w:rsidRDefault="00845C92" w:rsidP="00845C92">
      <w:pPr>
        <w:jc w:val="center"/>
        <w:rPr>
          <w:rFonts w:asciiTheme="minorHAnsi" w:hAnsiTheme="minorHAnsi" w:cstheme="minorHAnsi"/>
          <w:iCs/>
          <w:sz w:val="22"/>
          <w:szCs w:val="22"/>
        </w:rPr>
      </w:pPr>
    </w:p>
    <w:p w:rsidR="00AC3CAD" w:rsidRDefault="00AC3CAD" w:rsidP="00AC3CA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komisia upozorňuje na veľmi nízke plnenie príjmov za dane z bytov, čo bolo na úrovní 31,77 % rozpočtu. Členovia komisie nerozumejú prečo sa nedal pripraviť návrh rozpočtu na danej položke presne, keď počet bytov je jasný a aj sadzby sa nemenili. Z toho vyplýva, že buď neboli zaplatené dane, alebo bol nesprávny návrh rozpočtu; </w:t>
      </w:r>
    </w:p>
    <w:p w:rsidR="00AC3CAD" w:rsidRDefault="00AC3CAD" w:rsidP="00AC3CA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záverečný účet neobsahuje informáciu o tom, kde bol zahrnutý príjem zaplatený ako škoda obce bývalou zamestnankyňou;</w:t>
      </w:r>
    </w:p>
    <w:p w:rsidR="00AC3CAD" w:rsidRDefault="00AC3CAD" w:rsidP="00AC3CA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v časti príspevky za spoločný stavebnú úrad príjmy boli plnené na úrovni 82,01 %. Podľa informácií od kontrolóra obce </w:t>
      </w:r>
      <w:r w:rsidR="00C12925">
        <w:rPr>
          <w:rFonts w:asciiTheme="minorHAnsi" w:hAnsiTheme="minorHAnsi" w:cstheme="minorHAnsi"/>
          <w:iCs/>
          <w:sz w:val="22"/>
          <w:szCs w:val="22"/>
        </w:rPr>
        <w:t>obec doposiaľ nevykonala vyúčtovanie príjmov a výdavkov spoločného stavebného úradu, preto komisia žiada kontrolóra obce o vyčíslenie škody obce za ne</w:t>
      </w:r>
      <w:r w:rsidR="00366FED">
        <w:rPr>
          <w:rFonts w:asciiTheme="minorHAnsi" w:hAnsiTheme="minorHAnsi" w:cstheme="minorHAnsi"/>
          <w:iCs/>
          <w:sz w:val="22"/>
          <w:szCs w:val="22"/>
        </w:rPr>
        <w:t>splnenie si povinnosti riadne a</w:t>
      </w:r>
      <w:r w:rsidR="00C12925">
        <w:rPr>
          <w:rFonts w:asciiTheme="minorHAnsi" w:hAnsiTheme="minorHAnsi" w:cstheme="minorHAnsi"/>
          <w:iCs/>
          <w:sz w:val="22"/>
          <w:szCs w:val="22"/>
        </w:rPr>
        <w:t xml:space="preserve">však </w:t>
      </w:r>
      <w:r w:rsidR="00366FED">
        <w:rPr>
          <w:rFonts w:asciiTheme="minorHAnsi" w:hAnsiTheme="minorHAnsi" w:cstheme="minorHAnsi"/>
          <w:iCs/>
          <w:sz w:val="22"/>
          <w:szCs w:val="22"/>
        </w:rPr>
        <w:t xml:space="preserve">je potrebné </w:t>
      </w:r>
      <w:r w:rsidR="00C12925">
        <w:rPr>
          <w:rFonts w:asciiTheme="minorHAnsi" w:hAnsiTheme="minorHAnsi" w:cstheme="minorHAnsi"/>
          <w:iCs/>
          <w:sz w:val="22"/>
          <w:szCs w:val="22"/>
        </w:rPr>
        <w:t>predložiť vyúčtovanie za rok 2016 pre obce združené v spoločnom stavebnom úrade;</w:t>
      </w:r>
    </w:p>
    <w:p w:rsidR="00C12925" w:rsidRDefault="00C12925" w:rsidP="00AC3CA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za účelom vyrovnanosti rozpočtu, dodržiavania účelnosti a správnosti príjmov a výdavkov bolo vykonaných </w:t>
      </w:r>
      <w:r w:rsidR="00440B84">
        <w:rPr>
          <w:rFonts w:asciiTheme="minorHAnsi" w:hAnsiTheme="minorHAnsi" w:cstheme="minorHAnsi"/>
          <w:iCs/>
          <w:sz w:val="22"/>
          <w:szCs w:val="22"/>
        </w:rPr>
        <w:t xml:space="preserve">vyše 200 úprav a napriek tomu </w:t>
      </w:r>
      <w:r w:rsidR="001C382A">
        <w:rPr>
          <w:rFonts w:asciiTheme="minorHAnsi" w:hAnsiTheme="minorHAnsi" w:cstheme="minorHAnsi"/>
          <w:iCs/>
          <w:sz w:val="22"/>
          <w:szCs w:val="22"/>
        </w:rPr>
        <w:t xml:space="preserve">boli rozpočtované prostriedky prečerpané, teda neboli dodržané rozpočtové disciplíny; </w:t>
      </w:r>
      <w:r w:rsidR="00440B84">
        <w:rPr>
          <w:rFonts w:asciiTheme="minorHAnsi" w:hAnsiTheme="minorHAnsi" w:cstheme="minorHAnsi"/>
          <w:iCs/>
          <w:sz w:val="22"/>
          <w:szCs w:val="22"/>
        </w:rPr>
        <w:t xml:space="preserve">  </w:t>
      </w:r>
    </w:p>
    <w:p w:rsidR="001C382A" w:rsidRPr="00AC3CAD" w:rsidRDefault="001C382A" w:rsidP="00AC3CAD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komisia nesúhlasí s predloženým návrhom uznesenia o rozdelení </w:t>
      </w:r>
      <w:r w:rsidR="00AD6224">
        <w:rPr>
          <w:rFonts w:asciiTheme="minorHAnsi" w:hAnsiTheme="minorHAnsi" w:cstheme="minorHAnsi"/>
          <w:iCs/>
          <w:sz w:val="22"/>
          <w:szCs w:val="22"/>
        </w:rPr>
        <w:t>prebytku hospodárenia.</w:t>
      </w:r>
    </w:p>
    <w:p w:rsidR="009A309C" w:rsidRDefault="00363F2E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Nakoľko v zmysle zákona o rozpočtových pravidlách obec má predložiť záverečný účet za rok 2016 na schválenie obecnému zastupiteľstvu do 30.6.2017</w:t>
      </w:r>
      <w:r w:rsidR="00C25A84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poslankyňa OZ </w:t>
      </w:r>
      <w:r w:rsidR="006432A8">
        <w:rPr>
          <w:rFonts w:asciiTheme="minorHAnsi" w:hAnsiTheme="minorHAnsi" w:cstheme="minorHAnsi"/>
          <w:iCs/>
          <w:sz w:val="22"/>
          <w:szCs w:val="22"/>
        </w:rPr>
        <w:t xml:space="preserve">navrhla odročiť rokovanie o predmetných materiáloch, </w:t>
      </w:r>
      <w:r>
        <w:rPr>
          <w:rFonts w:asciiTheme="minorHAnsi" w:hAnsiTheme="minorHAnsi" w:cstheme="minorHAnsi"/>
          <w:iCs/>
          <w:sz w:val="22"/>
          <w:szCs w:val="22"/>
        </w:rPr>
        <w:t xml:space="preserve">materiály prepracovať, </w:t>
      </w:r>
      <w:r w:rsidR="006432A8">
        <w:rPr>
          <w:rFonts w:asciiTheme="minorHAnsi" w:hAnsiTheme="minorHAnsi" w:cstheme="minorHAnsi"/>
          <w:iCs/>
          <w:sz w:val="22"/>
          <w:szCs w:val="22"/>
        </w:rPr>
        <w:t>vypracovať nový návrh uznesenia na ro</w:t>
      </w:r>
      <w:r>
        <w:rPr>
          <w:rFonts w:asciiTheme="minorHAnsi" w:hAnsiTheme="minorHAnsi" w:cstheme="minorHAnsi"/>
          <w:iCs/>
          <w:sz w:val="22"/>
          <w:szCs w:val="22"/>
        </w:rPr>
        <w:t>zdelenie prebytku hospodárenia.</w:t>
      </w:r>
    </w:p>
    <w:p w:rsidR="00363F2E" w:rsidRDefault="00363F2E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návrhu </w:t>
      </w:r>
      <w:r w:rsidR="00C25A84">
        <w:rPr>
          <w:rFonts w:asciiTheme="minorHAnsi" w:hAnsiTheme="minorHAnsi" w:cstheme="minorHAnsi"/>
          <w:iCs/>
          <w:sz w:val="22"/>
          <w:szCs w:val="22"/>
        </w:rPr>
        <w:t>poslanci OZ prijali:</w:t>
      </w:r>
    </w:p>
    <w:p w:rsidR="00C25A84" w:rsidRPr="00BA5EA5" w:rsidRDefault="00C25A84" w:rsidP="00C25A8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24/2017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C25A84" w:rsidRPr="00BA5EA5" w:rsidRDefault="00C25A84" w:rsidP="00C25A84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25A84" w:rsidRDefault="00C25A84" w:rsidP="00C25A8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 d r o č i l o</w:t>
      </w:r>
    </w:p>
    <w:p w:rsidR="00C25A84" w:rsidRDefault="00C25A84" w:rsidP="00C25A84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rokovanie o záverečnom účte obce za rok 2016 </w:t>
      </w:r>
    </w:p>
    <w:p w:rsidR="00C25A84" w:rsidRPr="003F452C" w:rsidRDefault="00C25A84" w:rsidP="00C25A8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C25A84" w:rsidRDefault="00C25A84" w:rsidP="00C25A8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Za odročenie hlasovalo 6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Ing. Štefan Vincze, Bc. Tibor Vincze </w:t>
      </w:r>
    </w:p>
    <w:p w:rsidR="00C25A84" w:rsidRDefault="00C25A84" w:rsidP="0073321D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Zdržal sa 1 poslanec OZ:</w:t>
      </w:r>
      <w:r w:rsidRPr="00C25A84">
        <w:rPr>
          <w:rFonts w:asciiTheme="minorHAnsi" w:hAnsiTheme="minorHAnsi" w:cstheme="minorHAnsi"/>
          <w:i/>
          <w:sz w:val="22"/>
          <w:szCs w:val="22"/>
        </w:rPr>
        <w:t xml:space="preserve"> </w:t>
      </w:r>
      <w:r>
        <w:rPr>
          <w:rFonts w:asciiTheme="minorHAnsi" w:hAnsiTheme="minorHAnsi" w:cstheme="minorHAnsi"/>
          <w:i/>
          <w:sz w:val="22"/>
          <w:szCs w:val="22"/>
        </w:rPr>
        <w:t xml:space="preserve">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73321D" w:rsidRPr="0073321D" w:rsidRDefault="0073321D" w:rsidP="000F714A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73321D">
        <w:rPr>
          <w:rFonts w:ascii="Calibri" w:hAnsi="Calibri" w:cs="Calibri"/>
          <w:b/>
          <w:bCs/>
          <w:sz w:val="22"/>
          <w:szCs w:val="22"/>
        </w:rPr>
        <w:t>Návrh rozpočtu obce na roky 2017-2019</w:t>
      </w:r>
    </w:p>
    <w:p w:rsidR="0073321D" w:rsidRDefault="009E4F14" w:rsidP="0073321D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Prepracovaný návrh rozpočtu a zmeny </w:t>
      </w:r>
      <w:r w:rsidR="00F747FF">
        <w:rPr>
          <w:rFonts w:asciiTheme="minorHAnsi" w:hAnsiTheme="minorHAnsi" w:cstheme="minorHAnsi"/>
          <w:iCs/>
          <w:sz w:val="22"/>
          <w:szCs w:val="22"/>
        </w:rPr>
        <w:t>zapracované do návrhu rozpočtu boli doručené poslancom OZ. Návrh bol prerokovaný na zasadnutí finančnej komisie.</w:t>
      </w:r>
    </w:p>
    <w:p w:rsidR="00A65CA2" w:rsidRDefault="00F747FF" w:rsidP="00A65CA2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DC5227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 a predsedníčka finančnej komisie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– informovala prítomných o</w:t>
      </w:r>
      <w:r w:rsidR="00A65CA2">
        <w:rPr>
          <w:rFonts w:asciiTheme="minorHAnsi" w:hAnsiTheme="minorHAnsi" w:cstheme="minorHAnsi"/>
          <w:iCs/>
          <w:sz w:val="22"/>
          <w:szCs w:val="22"/>
        </w:rPr>
        <w:t> pripomienkach členov komisie:</w:t>
      </w:r>
    </w:p>
    <w:p w:rsidR="00F747FF" w:rsidRDefault="00A65CA2" w:rsidP="00A65CA2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predošlom predloženom návrhu rozpočtu zistené nedostatky boli odstránené len čiastočne/kozmeticky. V rámci kapitálového rozpočtu bola požiadavka, aby v rámci bežnej časti rozpočtu boli hľadané ďalšie úspory tak, aby do kapitálovej č</w:t>
      </w:r>
      <w:r w:rsidR="00366FED">
        <w:rPr>
          <w:rFonts w:asciiTheme="minorHAnsi" w:hAnsiTheme="minorHAnsi" w:cstheme="minorHAnsi"/>
          <w:iCs/>
          <w:sz w:val="22"/>
          <w:szCs w:val="22"/>
        </w:rPr>
        <w:t xml:space="preserve">asti rozpočtu boli zapracované </w:t>
      </w:r>
      <w:r>
        <w:rPr>
          <w:rFonts w:asciiTheme="minorHAnsi" w:hAnsiTheme="minorHAnsi" w:cstheme="minorHAnsi"/>
          <w:iCs/>
          <w:sz w:val="22"/>
          <w:szCs w:val="22"/>
        </w:rPr>
        <w:t>a</w:t>
      </w:r>
      <w:r w:rsidR="00366FED">
        <w:rPr>
          <w:rFonts w:asciiTheme="minorHAnsi" w:hAnsiTheme="minorHAnsi" w:cstheme="minorHAnsi"/>
          <w:iCs/>
          <w:sz w:val="22"/>
          <w:szCs w:val="22"/>
        </w:rPr>
        <w:t>j</w:t>
      </w:r>
      <w:r>
        <w:rPr>
          <w:rFonts w:asciiTheme="minorHAnsi" w:hAnsiTheme="minorHAnsi" w:cstheme="minorHAnsi"/>
          <w:iCs/>
          <w:sz w:val="22"/>
          <w:szCs w:val="22"/>
        </w:rPr>
        <w:t xml:space="preserve"> výdavky na rekonštrukciu cestnej komunikácie a jej projektovú dokumentáciu;</w:t>
      </w:r>
    </w:p>
    <w:p w:rsidR="00A65CA2" w:rsidRDefault="00805C41" w:rsidP="00A65CA2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prebytok hospodárenia bol zahrnutý do kapitálového rozpočtu na </w:t>
      </w:r>
      <w:r w:rsidR="00366FED">
        <w:rPr>
          <w:rFonts w:asciiTheme="minorHAnsi" w:hAnsiTheme="minorHAnsi" w:cstheme="minorHAnsi"/>
          <w:iCs/>
          <w:sz w:val="22"/>
          <w:szCs w:val="22"/>
        </w:rPr>
        <w:t>re</w:t>
      </w:r>
      <w:r>
        <w:rPr>
          <w:rFonts w:asciiTheme="minorHAnsi" w:hAnsiTheme="minorHAnsi" w:cstheme="minorHAnsi"/>
          <w:iCs/>
          <w:sz w:val="22"/>
          <w:szCs w:val="22"/>
        </w:rPr>
        <w:t>konštrukciu ul. Poštovej;</w:t>
      </w:r>
    </w:p>
    <w:p w:rsidR="00805C41" w:rsidRDefault="00805C41" w:rsidP="00805C41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v kapitálovom rozpočte plánované prostriedky na rekonštrukciu starej pošty vo výške 9 000,- EUR zrušiť a pridať</w:t>
      </w:r>
      <w:r w:rsidR="00366FED">
        <w:rPr>
          <w:rFonts w:asciiTheme="minorHAnsi" w:hAnsiTheme="minorHAnsi" w:cstheme="minorHAnsi"/>
          <w:iCs/>
          <w:sz w:val="22"/>
          <w:szCs w:val="22"/>
        </w:rPr>
        <w:t xml:space="preserve"> na rekonštrukciu Poštovej ulice</w:t>
      </w:r>
      <w:r>
        <w:rPr>
          <w:rFonts w:asciiTheme="minorHAnsi" w:hAnsiTheme="minorHAnsi" w:cstheme="minorHAnsi"/>
          <w:iCs/>
          <w:sz w:val="22"/>
          <w:szCs w:val="22"/>
        </w:rPr>
        <w:t>;</w:t>
      </w:r>
    </w:p>
    <w:p w:rsidR="00F747FF" w:rsidRDefault="00805C41" w:rsidP="00805C41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05C41">
        <w:rPr>
          <w:rFonts w:asciiTheme="minorHAnsi" w:hAnsiTheme="minorHAnsi" w:cstheme="minorHAnsi"/>
          <w:iCs/>
          <w:sz w:val="22"/>
          <w:szCs w:val="22"/>
        </w:rPr>
        <w:t>návrh rozpočtu zahŕňa aj prevod finančných prostriedkov z minulých</w:t>
      </w:r>
      <w:r w:rsidR="00366FED">
        <w:rPr>
          <w:rFonts w:asciiTheme="minorHAnsi" w:hAnsiTheme="minorHAnsi" w:cstheme="minorHAnsi"/>
          <w:iCs/>
          <w:sz w:val="22"/>
          <w:szCs w:val="22"/>
        </w:rPr>
        <w:t xml:space="preserve"> rokov</w:t>
      </w:r>
      <w:r w:rsidR="00E555A3">
        <w:rPr>
          <w:rFonts w:asciiTheme="minorHAnsi" w:hAnsiTheme="minorHAnsi" w:cstheme="minorHAnsi"/>
          <w:iCs/>
          <w:sz w:val="22"/>
          <w:szCs w:val="22"/>
        </w:rPr>
        <w:t xml:space="preserve"> vo výške 49 380,- EUR, t</w:t>
      </w:r>
      <w:r w:rsidRPr="00805C41">
        <w:rPr>
          <w:rFonts w:asciiTheme="minorHAnsi" w:hAnsiTheme="minorHAnsi" w:cstheme="minorHAnsi"/>
          <w:iCs/>
          <w:sz w:val="22"/>
          <w:szCs w:val="22"/>
        </w:rPr>
        <w:t>o nie je reálne číslo;</w:t>
      </w:r>
    </w:p>
    <w:p w:rsidR="00845C92" w:rsidRDefault="00926AF9" w:rsidP="00805C41">
      <w:pPr>
        <w:pStyle w:val="Odsekzoznamu"/>
        <w:numPr>
          <w:ilvl w:val="0"/>
          <w:numId w:val="8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nakoľko v rámci zmien v príjmovej časti – predaj výrobkov a služieb – je uvedené, že sa navyšujú z dôvodu usk</w:t>
      </w:r>
      <w:r w:rsidR="00366FED">
        <w:rPr>
          <w:rFonts w:asciiTheme="minorHAnsi" w:hAnsiTheme="minorHAnsi" w:cstheme="minorHAnsi"/>
          <w:iCs/>
          <w:sz w:val="22"/>
          <w:szCs w:val="22"/>
        </w:rPr>
        <w:t>utočnenie fakturácie za výdavky</w:t>
      </w:r>
      <w:r>
        <w:rPr>
          <w:rFonts w:asciiTheme="minorHAnsi" w:hAnsiTheme="minorHAnsi" w:cstheme="minorHAnsi"/>
          <w:iCs/>
          <w:sz w:val="22"/>
          <w:szCs w:val="22"/>
        </w:rPr>
        <w:t xml:space="preserve"> na nájomné byty – spoločné priestory, </w:t>
      </w:r>
    </w:p>
    <w:p w:rsidR="00845C92" w:rsidRDefault="00845C92" w:rsidP="00A542E7">
      <w:pPr>
        <w:pStyle w:val="Odsekzoznamu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542E7" w:rsidRDefault="00A542E7" w:rsidP="00A542E7">
      <w:pPr>
        <w:pStyle w:val="Odsekzoznamu"/>
        <w:ind w:left="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-215-</w:t>
      </w:r>
    </w:p>
    <w:p w:rsidR="00845C92" w:rsidRPr="00A542E7" w:rsidRDefault="00845C92" w:rsidP="00A542E7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926AF9" w:rsidRPr="00A542E7" w:rsidRDefault="00926AF9" w:rsidP="00A542E7">
      <w:pPr>
        <w:pStyle w:val="Odsekzoznamu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A542E7">
        <w:rPr>
          <w:rFonts w:asciiTheme="minorHAnsi" w:hAnsiTheme="minorHAnsi" w:cstheme="minorHAnsi"/>
          <w:iCs/>
          <w:sz w:val="22"/>
          <w:szCs w:val="22"/>
        </w:rPr>
        <w:t>čo sa doposiaľ nerealizovalo, komisia žiada kontrolóra obce vyčísliť škodu obce spôsobenú zanedbávaním povinnosti pri správe nájomných bytov.</w:t>
      </w:r>
    </w:p>
    <w:p w:rsidR="00926AF9" w:rsidRPr="00926AF9" w:rsidRDefault="00926AF9" w:rsidP="009169AF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Komisia neodporúča návrh rozpočtu schváliť. Odporúča prehodnotenie výdavkovej časti a vyčlenenie kapitálových výdavkov podľa predchádzajúcich odporúčaní komisie a odporúča prehodnotiť účasť obce v projekte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Interreg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, keďže žiadosť nebola predložená v termíne uzávierky v minulom roku.</w:t>
      </w:r>
    </w:p>
    <w:p w:rsidR="00805C41" w:rsidRPr="00805C41" w:rsidRDefault="00805C41" w:rsidP="00805C41">
      <w:pPr>
        <w:pStyle w:val="Odsekzoznamu"/>
        <w:rPr>
          <w:rFonts w:asciiTheme="minorHAnsi" w:hAnsiTheme="minorHAnsi" w:cstheme="minorHAnsi"/>
          <w:iCs/>
          <w:sz w:val="22"/>
          <w:szCs w:val="22"/>
        </w:rPr>
      </w:pPr>
    </w:p>
    <w:p w:rsidR="00805C41" w:rsidRDefault="00C72753" w:rsidP="00C7275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72753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RNDr. Ferenc Bergendi, starosta obce </w:t>
      </w:r>
      <w:r w:rsidR="001804D5">
        <w:rPr>
          <w:rFonts w:asciiTheme="minorHAnsi" w:hAnsiTheme="minorHAnsi" w:cstheme="minorHAnsi"/>
          <w:iCs/>
          <w:sz w:val="22"/>
          <w:szCs w:val="22"/>
        </w:rPr>
        <w:t>–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1804D5">
        <w:rPr>
          <w:rFonts w:asciiTheme="minorHAnsi" w:hAnsiTheme="minorHAnsi" w:cstheme="minorHAnsi"/>
          <w:iCs/>
          <w:sz w:val="22"/>
          <w:szCs w:val="22"/>
        </w:rPr>
        <w:t xml:space="preserve">poznamenal, že doteraz zaužívanou praxou bolo, že ušetrené prostriedky z rozpočtu </w:t>
      </w:r>
      <w:r w:rsidR="00366FED">
        <w:rPr>
          <w:rFonts w:asciiTheme="minorHAnsi" w:hAnsiTheme="minorHAnsi" w:cstheme="minorHAnsi"/>
          <w:iCs/>
          <w:sz w:val="22"/>
          <w:szCs w:val="22"/>
        </w:rPr>
        <w:t xml:space="preserve">sme </w:t>
      </w:r>
      <w:r w:rsidR="001804D5">
        <w:rPr>
          <w:rFonts w:asciiTheme="minorHAnsi" w:hAnsiTheme="minorHAnsi" w:cstheme="minorHAnsi"/>
          <w:iCs/>
          <w:sz w:val="22"/>
          <w:szCs w:val="22"/>
        </w:rPr>
        <w:t>zvyčajne používali na úhradu spoluúčasti (</w:t>
      </w:r>
      <w:r w:rsidR="00366FED">
        <w:rPr>
          <w:rFonts w:asciiTheme="minorHAnsi" w:hAnsiTheme="minorHAnsi" w:cstheme="minorHAnsi"/>
          <w:iCs/>
          <w:sz w:val="22"/>
          <w:szCs w:val="22"/>
        </w:rPr>
        <w:t>s</w:t>
      </w:r>
      <w:r w:rsidR="001804D5">
        <w:rPr>
          <w:rFonts w:asciiTheme="minorHAnsi" w:hAnsiTheme="minorHAnsi" w:cstheme="minorHAnsi"/>
          <w:iCs/>
          <w:sz w:val="22"/>
          <w:szCs w:val="22"/>
        </w:rPr>
        <w:t xml:space="preserve">pravidla 5%) na získané akcie. </w:t>
      </w:r>
      <w:r w:rsidR="00366FED">
        <w:rPr>
          <w:rFonts w:asciiTheme="minorHAnsi" w:hAnsiTheme="minorHAnsi" w:cstheme="minorHAnsi"/>
          <w:iCs/>
          <w:sz w:val="22"/>
          <w:szCs w:val="22"/>
        </w:rPr>
        <w:t>V s</w:t>
      </w:r>
      <w:r w:rsidR="001804D5">
        <w:rPr>
          <w:rFonts w:asciiTheme="minorHAnsi" w:hAnsiTheme="minorHAnsi" w:cstheme="minorHAnsi"/>
          <w:iCs/>
          <w:sz w:val="22"/>
          <w:szCs w:val="22"/>
        </w:rPr>
        <w:t xml:space="preserve">účasnom období časť obecného zastupiteľstva nás tlačí takéto ušetrené prostriedky použiť pre investičné resp. rekonštrukčné akcie, ktorých objem aj tak na navrhované akcie </w:t>
      </w:r>
      <w:r w:rsidR="0033623C">
        <w:rPr>
          <w:rFonts w:asciiTheme="minorHAnsi" w:hAnsiTheme="minorHAnsi" w:cstheme="minorHAnsi"/>
          <w:iCs/>
          <w:sz w:val="22"/>
          <w:szCs w:val="22"/>
        </w:rPr>
        <w:t xml:space="preserve">(rekonštrukcia Poštovej ulici) </w:t>
      </w:r>
      <w:r w:rsidR="001804D5">
        <w:rPr>
          <w:rFonts w:asciiTheme="minorHAnsi" w:hAnsiTheme="minorHAnsi" w:cstheme="minorHAnsi"/>
          <w:iCs/>
          <w:sz w:val="22"/>
          <w:szCs w:val="22"/>
        </w:rPr>
        <w:t>nepostačujú</w:t>
      </w:r>
    </w:p>
    <w:p w:rsidR="0033623C" w:rsidRPr="00C72753" w:rsidRDefault="0033623C" w:rsidP="00C7275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3623C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iCs/>
          <w:sz w:val="22"/>
          <w:szCs w:val="22"/>
        </w:rPr>
        <w:t xml:space="preserve"> – sa informovala, že o aké akcie </w:t>
      </w:r>
      <w:r w:rsidR="00D25C02">
        <w:rPr>
          <w:rFonts w:asciiTheme="minorHAnsi" w:hAnsiTheme="minorHAnsi" w:cstheme="minorHAnsi"/>
          <w:iCs/>
          <w:sz w:val="22"/>
          <w:szCs w:val="22"/>
        </w:rPr>
        <w:t>sa jedná</w:t>
      </w:r>
      <w:r w:rsidR="00E84D3E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D25C02">
        <w:rPr>
          <w:rFonts w:asciiTheme="minorHAnsi" w:hAnsiTheme="minorHAnsi" w:cstheme="minorHAnsi"/>
          <w:iCs/>
          <w:sz w:val="22"/>
          <w:szCs w:val="22"/>
        </w:rPr>
        <w:t xml:space="preserve">či už </w:t>
      </w:r>
      <w:r w:rsidR="00E84D3E">
        <w:rPr>
          <w:rFonts w:asciiTheme="minorHAnsi" w:hAnsiTheme="minorHAnsi" w:cstheme="minorHAnsi"/>
          <w:iCs/>
          <w:sz w:val="22"/>
          <w:szCs w:val="22"/>
        </w:rPr>
        <w:t>bol pre</w:t>
      </w:r>
      <w:r w:rsidR="00366FED">
        <w:rPr>
          <w:rFonts w:asciiTheme="minorHAnsi" w:hAnsiTheme="minorHAnsi" w:cstheme="minorHAnsi"/>
          <w:iCs/>
          <w:sz w:val="22"/>
          <w:szCs w:val="22"/>
        </w:rPr>
        <w:t>d</w:t>
      </w:r>
      <w:r w:rsidR="00E84D3E">
        <w:rPr>
          <w:rFonts w:asciiTheme="minorHAnsi" w:hAnsiTheme="minorHAnsi" w:cstheme="minorHAnsi"/>
          <w:iCs/>
          <w:sz w:val="22"/>
          <w:szCs w:val="22"/>
        </w:rPr>
        <w:t>ložený nejaký návrh čo sa týka spolufinancovania</w:t>
      </w:r>
      <w:r w:rsidR="00366FED">
        <w:rPr>
          <w:rFonts w:asciiTheme="minorHAnsi" w:hAnsiTheme="minorHAnsi" w:cstheme="minorHAnsi"/>
          <w:iCs/>
          <w:sz w:val="22"/>
          <w:szCs w:val="22"/>
        </w:rPr>
        <w:t>,</w:t>
      </w:r>
      <w:r w:rsidR="00D25C02" w:rsidRPr="00D25C02"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D25C02">
        <w:rPr>
          <w:rFonts w:asciiTheme="minorHAnsi" w:hAnsiTheme="minorHAnsi" w:cstheme="minorHAnsi"/>
          <w:iCs/>
          <w:sz w:val="22"/>
          <w:szCs w:val="22"/>
        </w:rPr>
        <w:t>ktoré obecné zastupiteľstvo neschválil</w:t>
      </w:r>
      <w:r w:rsidR="00366FED">
        <w:rPr>
          <w:rFonts w:asciiTheme="minorHAnsi" w:hAnsiTheme="minorHAnsi" w:cstheme="minorHAnsi"/>
          <w:iCs/>
          <w:sz w:val="22"/>
          <w:szCs w:val="22"/>
        </w:rPr>
        <w:t>.</w:t>
      </w:r>
      <w:r>
        <w:rPr>
          <w:rFonts w:asciiTheme="minorHAnsi" w:hAnsiTheme="minorHAnsi" w:cstheme="minorHAnsi"/>
          <w:iCs/>
          <w:sz w:val="22"/>
          <w:szCs w:val="22"/>
        </w:rPr>
        <w:t xml:space="preserve"> </w:t>
      </w:r>
      <w:r w:rsidR="00ED7518">
        <w:rPr>
          <w:rFonts w:asciiTheme="minorHAnsi" w:hAnsiTheme="minorHAnsi" w:cstheme="minorHAnsi"/>
          <w:iCs/>
          <w:sz w:val="22"/>
          <w:szCs w:val="22"/>
        </w:rPr>
        <w:t>My hľadáme prostriedky na to</w:t>
      </w:r>
      <w:r w:rsidR="004416C1">
        <w:rPr>
          <w:rFonts w:asciiTheme="minorHAnsi" w:hAnsiTheme="minorHAnsi" w:cstheme="minorHAnsi"/>
          <w:iCs/>
          <w:sz w:val="22"/>
          <w:szCs w:val="22"/>
        </w:rPr>
        <w:t>,</w:t>
      </w:r>
      <w:r w:rsidR="00ED7518">
        <w:rPr>
          <w:rFonts w:asciiTheme="minorHAnsi" w:hAnsiTheme="minorHAnsi" w:cstheme="minorHAnsi"/>
          <w:iCs/>
          <w:sz w:val="22"/>
          <w:szCs w:val="22"/>
        </w:rPr>
        <w:t xml:space="preserve"> čo je dôležité. Čo ste dali </w:t>
      </w:r>
      <w:r w:rsidR="004416C1">
        <w:rPr>
          <w:rFonts w:asciiTheme="minorHAnsi" w:hAnsiTheme="minorHAnsi" w:cstheme="minorHAnsi"/>
          <w:iCs/>
          <w:sz w:val="22"/>
          <w:szCs w:val="22"/>
        </w:rPr>
        <w:t>V</w:t>
      </w:r>
      <w:r w:rsidR="00ED7518">
        <w:rPr>
          <w:rFonts w:asciiTheme="minorHAnsi" w:hAnsiTheme="minorHAnsi" w:cstheme="minorHAnsi"/>
          <w:iCs/>
          <w:sz w:val="22"/>
          <w:szCs w:val="22"/>
        </w:rPr>
        <w:t xml:space="preserve">y do návrhu rozpočtu okrem </w:t>
      </w:r>
      <w:proofErr w:type="spellStart"/>
      <w:r w:rsidR="00ED7518">
        <w:rPr>
          <w:rFonts w:asciiTheme="minorHAnsi" w:hAnsiTheme="minorHAnsi" w:cstheme="minorHAnsi"/>
          <w:iCs/>
          <w:sz w:val="22"/>
          <w:szCs w:val="22"/>
        </w:rPr>
        <w:t>Interregu</w:t>
      </w:r>
      <w:proofErr w:type="spellEnd"/>
      <w:r w:rsidR="00ED7518">
        <w:rPr>
          <w:rFonts w:asciiTheme="minorHAnsi" w:hAnsiTheme="minorHAnsi" w:cstheme="minorHAnsi"/>
          <w:iCs/>
          <w:sz w:val="22"/>
          <w:szCs w:val="22"/>
        </w:rPr>
        <w:t>, prečo tam nie sú uvedené</w:t>
      </w:r>
      <w:r w:rsidR="004416C1">
        <w:rPr>
          <w:rFonts w:asciiTheme="minorHAnsi" w:hAnsiTheme="minorHAnsi" w:cstheme="minorHAnsi"/>
          <w:iCs/>
          <w:sz w:val="22"/>
          <w:szCs w:val="22"/>
        </w:rPr>
        <w:t xml:space="preserve"> iné akcie</w:t>
      </w:r>
      <w:r w:rsidR="00ED7518">
        <w:rPr>
          <w:rFonts w:asciiTheme="minorHAnsi" w:hAnsiTheme="minorHAnsi" w:cstheme="minorHAnsi"/>
          <w:iCs/>
          <w:sz w:val="22"/>
          <w:szCs w:val="22"/>
        </w:rPr>
        <w:t>?</w:t>
      </w:r>
      <w:r w:rsidR="004416C1">
        <w:rPr>
          <w:rFonts w:asciiTheme="minorHAnsi" w:hAnsiTheme="minorHAnsi" w:cstheme="minorHAnsi"/>
          <w:iCs/>
          <w:sz w:val="22"/>
          <w:szCs w:val="22"/>
        </w:rPr>
        <w:t xml:space="preserve"> Povedzte kde sú tie prostriedky, ktoré sme zobrali a boli by potrebné na 5%?!</w:t>
      </w:r>
      <w:r w:rsidR="004416C1" w:rsidRPr="004416C1">
        <w:rPr>
          <w:rFonts w:asciiTheme="minorHAnsi" w:hAnsiTheme="minorHAnsi" w:cstheme="minorHAnsi"/>
          <w:iCs/>
          <w:sz w:val="22"/>
          <w:szCs w:val="22"/>
        </w:rPr>
        <w:t xml:space="preserve"> </w:t>
      </w:r>
    </w:p>
    <w:p w:rsidR="00C25A84" w:rsidRPr="004416C1" w:rsidRDefault="004416C1" w:rsidP="00C25A84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72753">
        <w:rPr>
          <w:rFonts w:asciiTheme="minorHAnsi" w:hAnsiTheme="minorHAnsi" w:cstheme="minorHAnsi"/>
          <w:b/>
          <w:bCs/>
          <w:iCs/>
          <w:sz w:val="22"/>
          <w:szCs w:val="22"/>
        </w:rPr>
        <w:t>RNDr. Ferenc Bergendi, starosta obce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– v súčasnom období sú zase vypísané výzvy na predloženie žiadosti o dotácie</w:t>
      </w:r>
    </w:p>
    <w:p w:rsidR="00C25A84" w:rsidRDefault="004416C1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3623C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>- už viackrát bolo povedané, že projekty sa dajú predložiť aj keď je rozpočtové provizórium</w:t>
      </w:r>
      <w:r w:rsidR="00D31D0F">
        <w:rPr>
          <w:rFonts w:asciiTheme="minorHAnsi" w:hAnsiTheme="minorHAnsi" w:cstheme="minorHAnsi"/>
          <w:iCs/>
          <w:sz w:val="22"/>
          <w:szCs w:val="22"/>
        </w:rPr>
        <w:t xml:space="preserve">. </w:t>
      </w:r>
    </w:p>
    <w:p w:rsidR="004416C1" w:rsidRPr="004416C1" w:rsidRDefault="00856ACC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Rozprava a výmena názorov </w:t>
      </w:r>
      <w:r w:rsidR="00D31D0F">
        <w:rPr>
          <w:rFonts w:asciiTheme="minorHAnsi" w:hAnsiTheme="minorHAnsi" w:cstheme="minorHAnsi"/>
          <w:iCs/>
          <w:sz w:val="22"/>
          <w:szCs w:val="22"/>
        </w:rPr>
        <w:t xml:space="preserve">medzi prítomnými </w:t>
      </w:r>
      <w:r>
        <w:rPr>
          <w:rFonts w:asciiTheme="minorHAnsi" w:hAnsiTheme="minorHAnsi" w:cstheme="minorHAnsi"/>
          <w:iCs/>
          <w:sz w:val="22"/>
          <w:szCs w:val="22"/>
        </w:rPr>
        <w:t>ohľadom predloženi</w:t>
      </w:r>
      <w:r w:rsidR="00D31D0F">
        <w:rPr>
          <w:rFonts w:asciiTheme="minorHAnsi" w:hAnsiTheme="minorHAnsi" w:cstheme="minorHAnsi"/>
          <w:iCs/>
          <w:sz w:val="22"/>
          <w:szCs w:val="22"/>
        </w:rPr>
        <w:t>a projektov, spolupráci</w:t>
      </w:r>
      <w:r>
        <w:rPr>
          <w:rFonts w:asciiTheme="minorHAnsi" w:hAnsiTheme="minorHAnsi" w:cstheme="minorHAnsi"/>
          <w:iCs/>
          <w:sz w:val="22"/>
          <w:szCs w:val="22"/>
        </w:rPr>
        <w:t xml:space="preserve"> obce a obecného zastupiteľstva, šíriacich </w:t>
      </w:r>
      <w:r w:rsidR="00D31D0F">
        <w:rPr>
          <w:rFonts w:asciiTheme="minorHAnsi" w:hAnsiTheme="minorHAnsi" w:cstheme="minorHAnsi"/>
          <w:iCs/>
          <w:sz w:val="22"/>
          <w:szCs w:val="22"/>
        </w:rPr>
        <w:t xml:space="preserve">sa </w:t>
      </w:r>
      <w:r>
        <w:rPr>
          <w:rFonts w:asciiTheme="minorHAnsi" w:hAnsiTheme="minorHAnsi" w:cstheme="minorHAnsi"/>
          <w:iCs/>
          <w:sz w:val="22"/>
          <w:szCs w:val="22"/>
        </w:rPr>
        <w:t xml:space="preserve">správ v obci </w:t>
      </w:r>
      <w:r w:rsidR="00D31D0F">
        <w:rPr>
          <w:rFonts w:asciiTheme="minorHAnsi" w:hAnsiTheme="minorHAnsi" w:cstheme="minorHAnsi"/>
          <w:iCs/>
          <w:sz w:val="22"/>
          <w:szCs w:val="22"/>
        </w:rPr>
        <w:t>(viď. záznam na DVD)</w:t>
      </w:r>
    </w:p>
    <w:p w:rsidR="002A658F" w:rsidRPr="003037BC" w:rsidRDefault="005B6A77" w:rsidP="00276259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Po rozprave sa starosta obce opýtal </w:t>
      </w:r>
      <w:r w:rsidR="007421B7">
        <w:rPr>
          <w:rFonts w:asciiTheme="minorHAnsi" w:hAnsiTheme="minorHAnsi" w:cstheme="minorHAnsi"/>
          <w:iCs/>
          <w:sz w:val="22"/>
          <w:szCs w:val="22"/>
        </w:rPr>
        <w:t xml:space="preserve">čo s tým rozpočtom, </w:t>
      </w:r>
      <w:r>
        <w:rPr>
          <w:rFonts w:asciiTheme="minorHAnsi" w:hAnsiTheme="minorHAnsi" w:cstheme="minorHAnsi"/>
          <w:iCs/>
          <w:sz w:val="22"/>
          <w:szCs w:val="22"/>
        </w:rPr>
        <w:t xml:space="preserve"> stiahnuť, odročiť rokovanie o</w:t>
      </w:r>
      <w:r w:rsidR="00366FED">
        <w:rPr>
          <w:rFonts w:asciiTheme="minorHAnsi" w:hAnsiTheme="minorHAnsi" w:cstheme="minorHAnsi"/>
          <w:iCs/>
          <w:sz w:val="22"/>
          <w:szCs w:val="22"/>
        </w:rPr>
        <w:t> </w:t>
      </w:r>
      <w:r>
        <w:rPr>
          <w:rFonts w:asciiTheme="minorHAnsi" w:hAnsiTheme="minorHAnsi" w:cstheme="minorHAnsi"/>
          <w:iCs/>
          <w:sz w:val="22"/>
          <w:szCs w:val="22"/>
        </w:rPr>
        <w:t>rozpočte</w:t>
      </w:r>
      <w:r w:rsidR="00366FED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alebo </w:t>
      </w:r>
      <w:r w:rsidR="00366FED">
        <w:rPr>
          <w:rFonts w:asciiTheme="minorHAnsi" w:hAnsiTheme="minorHAnsi" w:cstheme="minorHAnsi"/>
          <w:iCs/>
          <w:sz w:val="22"/>
          <w:szCs w:val="22"/>
        </w:rPr>
        <w:t xml:space="preserve">ho </w:t>
      </w:r>
      <w:r>
        <w:rPr>
          <w:rFonts w:asciiTheme="minorHAnsi" w:hAnsiTheme="minorHAnsi" w:cstheme="minorHAnsi"/>
          <w:iCs/>
          <w:sz w:val="22"/>
          <w:szCs w:val="22"/>
        </w:rPr>
        <w:t>dať na schválenie</w:t>
      </w:r>
      <w:r w:rsidR="007421B7">
        <w:rPr>
          <w:rFonts w:asciiTheme="minorHAnsi" w:hAnsiTheme="minorHAnsi" w:cstheme="minorHAnsi"/>
          <w:iCs/>
          <w:sz w:val="22"/>
          <w:szCs w:val="22"/>
        </w:rPr>
        <w:t>?</w:t>
      </w:r>
      <w:r w:rsidR="00955BF6">
        <w:rPr>
          <w:rFonts w:asciiTheme="minorHAnsi" w:hAnsiTheme="minorHAnsi" w:cstheme="minorHAnsi"/>
          <w:iCs/>
          <w:sz w:val="22"/>
          <w:szCs w:val="22"/>
        </w:rPr>
        <w:t xml:space="preserve"> Bolo by dobré konkretizovať tie zdroje, kde by sme mali ušetriť, lebo rozpočtované prostriedky sú reálne </w:t>
      </w:r>
    </w:p>
    <w:p w:rsidR="00190F14" w:rsidRDefault="007421B7" w:rsidP="00277763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33623C">
        <w:rPr>
          <w:rFonts w:asciiTheme="minorHAnsi" w:hAnsiTheme="minorHAnsi" w:cstheme="minorHAnsi"/>
          <w:b/>
          <w:bCs/>
          <w:iCs/>
          <w:sz w:val="22"/>
          <w:szCs w:val="22"/>
        </w:rPr>
        <w:t>Ing. Eliška Vargová, poslankyňa OZ</w:t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>
        <w:rPr>
          <w:rFonts w:asciiTheme="minorHAnsi" w:hAnsiTheme="minorHAnsi" w:cstheme="minorHAnsi"/>
          <w:iCs/>
          <w:sz w:val="22"/>
          <w:szCs w:val="22"/>
        </w:rPr>
        <w:t xml:space="preserve">– boli </w:t>
      </w:r>
      <w:r w:rsidR="00190F14">
        <w:rPr>
          <w:rFonts w:asciiTheme="minorHAnsi" w:hAnsiTheme="minorHAnsi" w:cstheme="minorHAnsi"/>
          <w:iCs/>
          <w:sz w:val="22"/>
          <w:szCs w:val="22"/>
        </w:rPr>
        <w:t>vymenované argumenty,</w:t>
      </w:r>
      <w:r>
        <w:rPr>
          <w:rFonts w:asciiTheme="minorHAnsi" w:hAnsiTheme="minorHAnsi" w:cstheme="minorHAnsi"/>
          <w:iCs/>
          <w:sz w:val="22"/>
          <w:szCs w:val="22"/>
        </w:rPr>
        <w:t xml:space="preserve"> nech každý hlasuje</w:t>
      </w:r>
      <w:r w:rsidR="00190F14">
        <w:rPr>
          <w:rFonts w:asciiTheme="minorHAnsi" w:hAnsiTheme="minorHAnsi" w:cstheme="minorHAnsi"/>
          <w:iCs/>
          <w:sz w:val="22"/>
          <w:szCs w:val="22"/>
        </w:rPr>
        <w:t xml:space="preserve"> podľa svojho presvedčenia</w:t>
      </w:r>
    </w:p>
    <w:p w:rsidR="00190F14" w:rsidRDefault="00190F14" w:rsidP="00955BF6">
      <w:pPr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Starosta obce dal </w:t>
      </w:r>
      <w:r w:rsidR="009169AF">
        <w:rPr>
          <w:rFonts w:asciiTheme="minorHAnsi" w:hAnsiTheme="minorHAnsi" w:cstheme="minorHAnsi"/>
          <w:iCs/>
          <w:sz w:val="22"/>
          <w:szCs w:val="22"/>
        </w:rPr>
        <w:t>na hlasovanie návrh rozpočtu</w:t>
      </w:r>
      <w:r>
        <w:rPr>
          <w:rFonts w:asciiTheme="minorHAnsi" w:hAnsiTheme="minorHAnsi" w:cstheme="minorHAnsi"/>
          <w:iCs/>
          <w:sz w:val="22"/>
          <w:szCs w:val="22"/>
        </w:rPr>
        <w:t>:</w:t>
      </w:r>
    </w:p>
    <w:p w:rsidR="00190F14" w:rsidRPr="00955BF6" w:rsidRDefault="00190F14" w:rsidP="00190F1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55BF6">
        <w:rPr>
          <w:rFonts w:asciiTheme="minorHAnsi" w:hAnsiTheme="minorHAnsi" w:cstheme="minorHAnsi"/>
          <w:i/>
          <w:sz w:val="22"/>
          <w:szCs w:val="22"/>
        </w:rPr>
        <w:t xml:space="preserve">Za schválenie rozpočtu hlasoval 1 poslanec OZ: Atila </w:t>
      </w:r>
      <w:proofErr w:type="spellStart"/>
      <w:r w:rsidRPr="00955BF6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276259" w:rsidRPr="00955BF6" w:rsidRDefault="00190F14" w:rsidP="00190F14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955BF6">
        <w:rPr>
          <w:rFonts w:asciiTheme="minorHAnsi" w:hAnsiTheme="minorHAnsi" w:cstheme="minorHAnsi"/>
          <w:i/>
          <w:sz w:val="22"/>
          <w:szCs w:val="22"/>
        </w:rPr>
        <w:t>Proti schváleniu hlasovali 5 poslanci OZ:</w:t>
      </w:r>
      <w:r w:rsidR="007421B7" w:rsidRPr="00955BF6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955BF6">
        <w:rPr>
          <w:rFonts w:asciiTheme="minorHAnsi" w:hAnsiTheme="minorHAnsi" w:cstheme="minorHAnsi"/>
          <w:i/>
          <w:sz w:val="22"/>
          <w:szCs w:val="22"/>
        </w:rPr>
        <w:t>Ing. Imrich Kovács, Ondrej Kožuch, Ing. Eliška Vargová, Ing. Štefan Vincze, Bc. Tibor Vincze</w:t>
      </w:r>
    </w:p>
    <w:p w:rsidR="00190F14" w:rsidRPr="00955BF6" w:rsidRDefault="00190F14" w:rsidP="00190F14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955BF6">
        <w:rPr>
          <w:rFonts w:asciiTheme="minorHAnsi" w:hAnsiTheme="minorHAnsi" w:cstheme="minorHAnsi"/>
          <w:i/>
          <w:sz w:val="22"/>
          <w:szCs w:val="22"/>
        </w:rPr>
        <w:t xml:space="preserve">Zdržal sa hlasovania 1 poslanec OZ: Ing. Ladislav </w:t>
      </w:r>
      <w:proofErr w:type="spellStart"/>
      <w:r w:rsidRPr="00955BF6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</w:p>
    <w:p w:rsidR="00190F14" w:rsidRPr="00BA5EA5" w:rsidRDefault="00190F14" w:rsidP="00190F14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25/2017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190F14" w:rsidRPr="00BA5EA5" w:rsidRDefault="00190F14" w:rsidP="00190F14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190F14" w:rsidRDefault="00190F14" w:rsidP="00190F1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 e s c h v á l i l o</w:t>
      </w:r>
    </w:p>
    <w:p w:rsidR="00190F14" w:rsidRDefault="00190F14" w:rsidP="00190F14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rozpočet Obce Kráľová nad Váhom na roky 2017-2019</w:t>
      </w:r>
    </w:p>
    <w:p w:rsidR="00190F14" w:rsidRPr="00190F14" w:rsidRDefault="00190F14" w:rsidP="000F714A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190F14">
        <w:rPr>
          <w:rFonts w:ascii="Calibri" w:hAnsi="Calibri" w:cs="Calibri"/>
          <w:b/>
          <w:bCs/>
          <w:sz w:val="22"/>
          <w:szCs w:val="22"/>
        </w:rPr>
        <w:t>Návrh na schválenie Všeobecného záväzného nariadenia Obce Kráľová nad Váhom č. 1/2017 o poskytovaní dotácií z rozpočtu obce</w:t>
      </w:r>
    </w:p>
    <w:p w:rsidR="00955BF6" w:rsidRDefault="00955BF6" w:rsidP="00BA3D2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55BF6">
        <w:rPr>
          <w:rFonts w:asciiTheme="minorHAnsi" w:hAnsiTheme="minorHAnsi"/>
          <w:sz w:val="22"/>
          <w:szCs w:val="22"/>
        </w:rPr>
        <w:t>Na základe poslaneckého návrhu bol vypracovaný návrh nového VZN o poskytovaní dotácií z rozpočtu obce. Návrh bol zverejnený na úradnej tabuli dňa 25. apríla 2017</w:t>
      </w:r>
      <w:r>
        <w:rPr>
          <w:rFonts w:asciiTheme="minorHAnsi" w:hAnsiTheme="minorHAnsi"/>
          <w:sz w:val="22"/>
          <w:szCs w:val="22"/>
        </w:rPr>
        <w:t xml:space="preserve"> a doručený poslancom OZ. </w:t>
      </w:r>
    </w:p>
    <w:p w:rsidR="00985BD4" w:rsidRDefault="00985BD4" w:rsidP="00BA3D2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85BD4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informoval prítomných, že poslankyňa OZ, Mgr. </w:t>
      </w:r>
      <w:proofErr w:type="spellStart"/>
      <w:r>
        <w:rPr>
          <w:rFonts w:asciiTheme="minorHAnsi" w:hAnsiTheme="minorHAnsi"/>
          <w:sz w:val="22"/>
          <w:szCs w:val="22"/>
        </w:rPr>
        <w:t>Hajnalka</w:t>
      </w:r>
      <w:proofErr w:type="spellEnd"/>
      <w:r>
        <w:rPr>
          <w:rFonts w:asciiTheme="minorHAnsi" w:hAnsiTheme="minorHAnsi"/>
          <w:sz w:val="22"/>
          <w:szCs w:val="22"/>
        </w:rPr>
        <w:t xml:space="preserve"> Oláh, pred zasadnutím OZ odovzdala podľa nej opravený návrh VZN</w:t>
      </w:r>
    </w:p>
    <w:p w:rsidR="00A542E7" w:rsidRDefault="00A542E7" w:rsidP="00A542E7">
      <w:pP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-216-</w:t>
      </w:r>
    </w:p>
    <w:p w:rsidR="00721341" w:rsidRDefault="00985BD4" w:rsidP="00BA3D21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85BD4">
        <w:rPr>
          <w:rFonts w:asciiTheme="minorHAnsi" w:hAnsiTheme="minorHAnsi"/>
          <w:b/>
          <w:bCs/>
          <w:sz w:val="22"/>
          <w:szCs w:val="22"/>
        </w:rPr>
        <w:t>Ing. Eliška Vargová, poslankyňa OZ a predsedníčka finančnej komisie</w:t>
      </w:r>
      <w:r>
        <w:rPr>
          <w:rFonts w:asciiTheme="minorHAnsi" w:hAnsiTheme="minorHAnsi"/>
          <w:sz w:val="22"/>
          <w:szCs w:val="22"/>
        </w:rPr>
        <w:t xml:space="preserve"> </w:t>
      </w:r>
      <w:r w:rsidR="00401EC2">
        <w:rPr>
          <w:rFonts w:asciiTheme="minorHAnsi" w:hAnsiTheme="minorHAnsi"/>
          <w:sz w:val="22"/>
          <w:szCs w:val="22"/>
        </w:rPr>
        <w:t>–</w:t>
      </w:r>
      <w:r>
        <w:rPr>
          <w:rFonts w:asciiTheme="minorHAnsi" w:hAnsiTheme="minorHAnsi"/>
          <w:sz w:val="22"/>
          <w:szCs w:val="22"/>
        </w:rPr>
        <w:t xml:space="preserve"> </w:t>
      </w:r>
      <w:r w:rsidR="00401EC2">
        <w:rPr>
          <w:rFonts w:asciiTheme="minorHAnsi" w:hAnsiTheme="minorHAnsi"/>
          <w:sz w:val="22"/>
          <w:szCs w:val="22"/>
        </w:rPr>
        <w:t>na zasadnutí komisie bol návrh VZN prerokovaný a členovia odporúčajú upraviť, doplniť VZN podľa pripomienok uvedených v zápisnici zo zasadnutia komisie</w:t>
      </w:r>
      <w:r w:rsidR="00C30E9B">
        <w:rPr>
          <w:rFonts w:asciiTheme="minorHAnsi" w:hAnsiTheme="minorHAnsi"/>
          <w:sz w:val="22"/>
          <w:szCs w:val="22"/>
        </w:rPr>
        <w:t>, ktoré v krátkosti vymenovala.</w:t>
      </w:r>
    </w:p>
    <w:p w:rsidR="00C30E9B" w:rsidRDefault="00C30E9B" w:rsidP="00BA3D21">
      <w:pPr>
        <w:spacing w:after="24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informáciách a prerokovaní poslanci OZ prijali:</w:t>
      </w:r>
    </w:p>
    <w:p w:rsidR="00C30E9B" w:rsidRPr="00BA5EA5" w:rsidRDefault="00C30E9B" w:rsidP="00C30E9B">
      <w:pPr>
        <w:spacing w:before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Uznesenie číslo: 26/2017</w:t>
      </w:r>
      <w:r w:rsidRPr="00BA5EA5">
        <w:rPr>
          <w:rFonts w:asciiTheme="minorHAnsi" w:hAnsiTheme="minorHAnsi" w:cstheme="minorHAnsi"/>
          <w:b/>
          <w:bCs/>
          <w:sz w:val="22"/>
          <w:szCs w:val="22"/>
        </w:rPr>
        <w:t>-OZ</w:t>
      </w:r>
    </w:p>
    <w:p w:rsidR="00C30E9B" w:rsidRPr="00BA5EA5" w:rsidRDefault="00C30E9B" w:rsidP="00C30E9B">
      <w:pPr>
        <w:jc w:val="both"/>
        <w:rPr>
          <w:rFonts w:asciiTheme="minorHAnsi" w:hAnsiTheme="minorHAnsi"/>
          <w:b/>
          <w:sz w:val="22"/>
          <w:szCs w:val="22"/>
        </w:rPr>
      </w:pPr>
      <w:r w:rsidRPr="00BA5EA5">
        <w:rPr>
          <w:rFonts w:asciiTheme="minorHAnsi" w:hAnsiTheme="minorHAnsi"/>
          <w:b/>
          <w:sz w:val="22"/>
          <w:szCs w:val="22"/>
        </w:rPr>
        <w:t>Obecné zastupiteľstvo v Kráľovej nad Váhom</w:t>
      </w:r>
    </w:p>
    <w:p w:rsidR="00C30E9B" w:rsidRDefault="00C30E9B" w:rsidP="00C30E9B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 d p o r u č i l o </w:t>
      </w:r>
    </w:p>
    <w:p w:rsidR="00C30E9B" w:rsidRDefault="00C30E9B" w:rsidP="00C30E9B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návrh VZN prepracovať a prerokovať v Komisií školstva, kultúry, sociálnych vecí a</w:t>
      </w:r>
      <w:r w:rsidR="00B24D64">
        <w:rPr>
          <w:rFonts w:asciiTheme="minorHAnsi" w:hAnsiTheme="minorHAnsi" w:cstheme="minorHAnsi"/>
          <w:b/>
          <w:bCs/>
          <w:sz w:val="22"/>
          <w:szCs w:val="22"/>
        </w:rPr>
        <w:t> </w:t>
      </w:r>
      <w:r>
        <w:rPr>
          <w:rFonts w:asciiTheme="minorHAnsi" w:hAnsiTheme="minorHAnsi" w:cstheme="minorHAnsi"/>
          <w:b/>
          <w:bCs/>
          <w:sz w:val="22"/>
          <w:szCs w:val="22"/>
        </w:rPr>
        <w:t>informovanosti</w:t>
      </w:r>
    </w:p>
    <w:p w:rsidR="00B24D64" w:rsidRDefault="00B24D64" w:rsidP="00B24D64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</w:t>
      </w:r>
      <w:r>
        <w:rPr>
          <w:rFonts w:asciiTheme="minorHAnsi" w:hAnsiTheme="minorHAnsi" w:cstheme="minorHAnsi"/>
          <w:i/>
          <w:sz w:val="22"/>
          <w:szCs w:val="22"/>
        </w:rPr>
        <w:t xml:space="preserve">                               </w:t>
      </w:r>
    </w:p>
    <w:p w:rsidR="00D9768A" w:rsidRDefault="00B24D64" w:rsidP="00D9768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Prepracovanie návrhu VZN odporučilo</w:t>
      </w:r>
      <w:r w:rsidR="00D9768A">
        <w:rPr>
          <w:rFonts w:asciiTheme="minorHAnsi" w:hAnsiTheme="minorHAnsi" w:cstheme="minorHAnsi"/>
          <w:i/>
          <w:sz w:val="22"/>
          <w:szCs w:val="22"/>
        </w:rPr>
        <w:t xml:space="preserve"> 6</w:t>
      </w:r>
      <w:r>
        <w:rPr>
          <w:rFonts w:asciiTheme="minorHAnsi" w:hAnsiTheme="minorHAnsi" w:cstheme="minorHAnsi"/>
          <w:i/>
          <w:sz w:val="22"/>
          <w:szCs w:val="22"/>
        </w:rPr>
        <w:t xml:space="preserve"> poslancov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Ing. Štefan Vincze, Bc. Tibor Vincze,  </w:t>
      </w:r>
    </w:p>
    <w:p w:rsidR="00D9768A" w:rsidRDefault="00D9768A" w:rsidP="00D9768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Zdržal sa hlasovania 1 poslanec OZ,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B24D64" w:rsidRPr="00B24D64" w:rsidRDefault="00B24D64" w:rsidP="000F714A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B24D64">
        <w:rPr>
          <w:rFonts w:ascii="Calibri" w:hAnsi="Calibri" w:cs="Calibri"/>
          <w:b/>
          <w:bCs/>
          <w:sz w:val="22"/>
          <w:szCs w:val="22"/>
        </w:rPr>
        <w:t>Návrh na schválenie predaja pozemku – Lukáš Petro, Kráľová nad Váhom 311</w:t>
      </w:r>
    </w:p>
    <w:p w:rsidR="00B24D64" w:rsidRPr="009169AF" w:rsidRDefault="00B24D64" w:rsidP="009169AF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24D64">
        <w:rPr>
          <w:rFonts w:asciiTheme="minorHAnsi" w:hAnsiTheme="minorHAnsi"/>
          <w:sz w:val="22"/>
          <w:szCs w:val="22"/>
        </w:rPr>
        <w:t xml:space="preserve">Dňa 22.3.2017 Obecné zastupiteľstvo Kráľovej nad Váhom schválilo zámer predaja pozemku parcely „C“, </w:t>
      </w:r>
      <w:proofErr w:type="spellStart"/>
      <w:r w:rsidRPr="00B24D64">
        <w:rPr>
          <w:rFonts w:asciiTheme="minorHAnsi" w:hAnsiTheme="minorHAnsi"/>
          <w:sz w:val="22"/>
          <w:szCs w:val="22"/>
        </w:rPr>
        <w:t>parc</w:t>
      </w:r>
      <w:proofErr w:type="spellEnd"/>
      <w:r w:rsidRPr="00B24D64">
        <w:rPr>
          <w:rFonts w:asciiTheme="minorHAnsi" w:hAnsiTheme="minorHAnsi"/>
          <w:sz w:val="22"/>
          <w:szCs w:val="22"/>
        </w:rPr>
        <w:t>. č. 796/41, zastavané plochy o výmere 13 m², za cenu 12,00 €/m².</w:t>
      </w:r>
      <w:r w:rsidR="009169AF">
        <w:rPr>
          <w:rFonts w:asciiTheme="minorHAnsi" w:hAnsiTheme="minorHAnsi"/>
          <w:sz w:val="22"/>
          <w:szCs w:val="22"/>
        </w:rPr>
        <w:t xml:space="preserve"> </w:t>
      </w:r>
      <w:r w:rsidRPr="00B24D64">
        <w:rPr>
          <w:rFonts w:asciiTheme="minorHAnsi" w:hAnsiTheme="minorHAnsi"/>
          <w:sz w:val="22"/>
          <w:szCs w:val="22"/>
        </w:rPr>
        <w:t>Zámer predaja bol zverejnený na webstránke obce a na úradnej tabuli dňa 23.3.2017</w:t>
      </w:r>
    </w:p>
    <w:p w:rsidR="00B24D64" w:rsidRDefault="00B24D64" w:rsidP="00C30E9B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Podľa schváleného zámeru poslanci OZ prijali:</w:t>
      </w:r>
    </w:p>
    <w:p w:rsidR="00B24D64" w:rsidRPr="00D9768A" w:rsidRDefault="008B27E0" w:rsidP="00B24D64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27</w:t>
      </w:r>
      <w:r w:rsidR="00B24D64" w:rsidRPr="00D9768A">
        <w:rPr>
          <w:rFonts w:asciiTheme="minorHAnsi" w:hAnsiTheme="minorHAnsi"/>
          <w:b/>
          <w:bCs/>
          <w:sz w:val="22"/>
          <w:szCs w:val="22"/>
        </w:rPr>
        <w:t>/2017-OZ</w:t>
      </w:r>
    </w:p>
    <w:p w:rsidR="00B24D64" w:rsidRPr="00D9768A" w:rsidRDefault="00B24D64" w:rsidP="00B24D6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9768A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B24D64" w:rsidRPr="00D9768A" w:rsidRDefault="00B24D64" w:rsidP="00B24D64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9768A">
        <w:rPr>
          <w:rFonts w:asciiTheme="minorHAnsi" w:hAnsiTheme="minorHAnsi"/>
          <w:b/>
          <w:bCs/>
          <w:sz w:val="22"/>
          <w:szCs w:val="22"/>
        </w:rPr>
        <w:t xml:space="preserve">s c h v á l i l o </w:t>
      </w:r>
    </w:p>
    <w:p w:rsidR="00B24D64" w:rsidRPr="00D9768A" w:rsidRDefault="00B24D64" w:rsidP="00B24D64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768A">
        <w:rPr>
          <w:rFonts w:asciiTheme="minorHAnsi" w:hAnsiTheme="minorHAnsi" w:cstheme="minorHAnsi"/>
          <w:b/>
          <w:bCs/>
          <w:sz w:val="22"/>
          <w:szCs w:val="22"/>
        </w:rPr>
        <w:t xml:space="preserve">predaj novovytvoreného pozemku parcely registra „C“, </w:t>
      </w:r>
      <w:proofErr w:type="spellStart"/>
      <w:r w:rsidRPr="00D9768A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D9768A">
        <w:rPr>
          <w:rFonts w:asciiTheme="minorHAnsi" w:hAnsiTheme="minorHAnsi" w:cstheme="minorHAnsi"/>
          <w:b/>
          <w:bCs/>
          <w:sz w:val="22"/>
          <w:szCs w:val="22"/>
        </w:rPr>
        <w:t xml:space="preserve">. č. 796/41, zastavané plochy, o výmere 13 m², odčleneného z pozemku parcely registra „C“ </w:t>
      </w:r>
      <w:proofErr w:type="spellStart"/>
      <w:r w:rsidRPr="00D9768A">
        <w:rPr>
          <w:rFonts w:asciiTheme="minorHAnsi" w:hAnsiTheme="minorHAnsi" w:cstheme="minorHAnsi"/>
          <w:b/>
          <w:bCs/>
          <w:sz w:val="22"/>
          <w:szCs w:val="22"/>
        </w:rPr>
        <w:t>parc</w:t>
      </w:r>
      <w:proofErr w:type="spellEnd"/>
      <w:r w:rsidRPr="00D9768A">
        <w:rPr>
          <w:rFonts w:asciiTheme="minorHAnsi" w:hAnsiTheme="minorHAnsi" w:cstheme="minorHAnsi"/>
          <w:b/>
          <w:bCs/>
          <w:sz w:val="22"/>
          <w:szCs w:val="22"/>
        </w:rPr>
        <w:t>. č. 796/1, zastavané plochy, v k. ú. Kráľová nad Váhom, vedené na LV č. 964 na Okresnom úrade, katastrálny odbor Šaľa, výlučne vo vlastníctve Obce Kráľová nad Vá</w:t>
      </w:r>
      <w:r w:rsidR="006C5A7B">
        <w:rPr>
          <w:rFonts w:asciiTheme="minorHAnsi" w:hAnsiTheme="minorHAnsi" w:cstheme="minorHAnsi"/>
          <w:b/>
          <w:bCs/>
          <w:sz w:val="22"/>
          <w:szCs w:val="22"/>
        </w:rPr>
        <w:t>hom,  odčlenené s Geometrickým   plánom č. 19/2017, vypracovaným</w:t>
      </w:r>
      <w:r w:rsidRPr="00D9768A">
        <w:rPr>
          <w:rFonts w:asciiTheme="minorHAnsi" w:hAnsiTheme="minorHAnsi" w:cstheme="minorHAnsi"/>
          <w:b/>
          <w:bCs/>
          <w:sz w:val="22"/>
          <w:szCs w:val="22"/>
        </w:rPr>
        <w:t xml:space="preserve"> GEA s. r. o., Geodetická kancelária, Janka Kráľ</w:t>
      </w:r>
      <w:r w:rsidR="006C5A7B">
        <w:rPr>
          <w:rFonts w:asciiTheme="minorHAnsi" w:hAnsiTheme="minorHAnsi" w:cstheme="minorHAnsi"/>
          <w:b/>
          <w:bCs/>
          <w:sz w:val="22"/>
          <w:szCs w:val="22"/>
        </w:rPr>
        <w:t>a 35, 949 01 Nitra, overený</w:t>
      </w:r>
      <w:r w:rsidRPr="00D9768A">
        <w:rPr>
          <w:rFonts w:asciiTheme="minorHAnsi" w:hAnsiTheme="minorHAnsi" w:cstheme="minorHAnsi"/>
          <w:b/>
          <w:bCs/>
          <w:sz w:val="22"/>
          <w:szCs w:val="22"/>
        </w:rPr>
        <w:t xml:space="preserve"> Okresným úradom, katastrálny odbor Šaľa pod číslom G1 114/2017, dňa 3.4.2017, pre Lukáš Petro, rod. Petro, </w:t>
      </w:r>
      <w:proofErr w:type="spellStart"/>
      <w:r w:rsidRPr="00D9768A">
        <w:rPr>
          <w:rFonts w:asciiTheme="minorHAnsi" w:hAnsiTheme="minorHAnsi" w:cstheme="minorHAnsi"/>
          <w:b/>
          <w:bCs/>
          <w:sz w:val="22"/>
          <w:szCs w:val="22"/>
        </w:rPr>
        <w:t>nar</w:t>
      </w:r>
      <w:proofErr w:type="spellEnd"/>
      <w:r w:rsidRPr="00D9768A">
        <w:rPr>
          <w:rFonts w:asciiTheme="minorHAnsi" w:hAnsiTheme="minorHAnsi" w:cstheme="minorHAnsi"/>
          <w:b/>
          <w:bCs/>
          <w:sz w:val="22"/>
          <w:szCs w:val="22"/>
        </w:rPr>
        <w:t>. 7.10.1986 a Lenka Petrová</w:t>
      </w:r>
      <w:r w:rsidR="00F21A4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="00F21A4F">
        <w:rPr>
          <w:rFonts w:asciiTheme="minorHAnsi" w:hAnsiTheme="minorHAnsi" w:cstheme="minorHAnsi"/>
          <w:b/>
          <w:bCs/>
          <w:sz w:val="22"/>
          <w:szCs w:val="22"/>
        </w:rPr>
        <w:t>Túrociová</w:t>
      </w:r>
      <w:proofErr w:type="spellEnd"/>
      <w:r w:rsidRPr="00D9768A">
        <w:rPr>
          <w:rFonts w:asciiTheme="minorHAnsi" w:hAnsiTheme="minorHAnsi" w:cstheme="minorHAnsi"/>
          <w:b/>
          <w:bCs/>
          <w:sz w:val="22"/>
          <w:szCs w:val="22"/>
        </w:rPr>
        <w:t xml:space="preserve">, rod. </w:t>
      </w:r>
      <w:proofErr w:type="spellStart"/>
      <w:r w:rsidRPr="00D9768A">
        <w:rPr>
          <w:rFonts w:asciiTheme="minorHAnsi" w:hAnsiTheme="minorHAnsi" w:cstheme="minorHAnsi"/>
          <w:b/>
          <w:bCs/>
          <w:sz w:val="22"/>
          <w:szCs w:val="22"/>
        </w:rPr>
        <w:t>Túrociová</w:t>
      </w:r>
      <w:proofErr w:type="spellEnd"/>
      <w:r w:rsidRPr="00D9768A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D9768A">
        <w:rPr>
          <w:rFonts w:asciiTheme="minorHAnsi" w:hAnsiTheme="minorHAnsi" w:cstheme="minorHAnsi"/>
          <w:b/>
          <w:bCs/>
          <w:sz w:val="22"/>
          <w:szCs w:val="22"/>
        </w:rPr>
        <w:t>nar</w:t>
      </w:r>
      <w:proofErr w:type="spellEnd"/>
      <w:r w:rsidRPr="00D9768A">
        <w:rPr>
          <w:rFonts w:asciiTheme="minorHAnsi" w:hAnsiTheme="minorHAnsi" w:cstheme="minorHAnsi"/>
          <w:b/>
          <w:bCs/>
          <w:sz w:val="22"/>
          <w:szCs w:val="22"/>
        </w:rPr>
        <w:t>. 14.2.1989 obaja bytom Kráľová nad Váhom 311, z dôvodu hodného osobitného zreteľa v zmysle § 9a ods. 8, písm. e) zákona č. 138/1991 Zb. o majetku obcí v znení neskorších predpisov, za cenu 12,-€/m².</w:t>
      </w:r>
    </w:p>
    <w:p w:rsidR="00B24D64" w:rsidRDefault="00B24D64" w:rsidP="00D9768A">
      <w:pPr>
        <w:spacing w:after="24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9768A">
        <w:rPr>
          <w:rFonts w:asciiTheme="minorHAnsi" w:hAnsiTheme="minorHAnsi" w:cstheme="minorHAnsi"/>
          <w:b/>
          <w:bCs/>
          <w:sz w:val="22"/>
          <w:szCs w:val="22"/>
        </w:rPr>
        <w:t xml:space="preserve">Dôvodom osobitného zreteľa je zámer občanov vysporiadať vlastníctvo pozemkov podľa skutočnej držby. </w:t>
      </w:r>
    </w:p>
    <w:p w:rsidR="00D9768A" w:rsidRPr="003F452C" w:rsidRDefault="00D9768A" w:rsidP="00D9768A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D9768A" w:rsidRDefault="00F24145" w:rsidP="00D9768A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Predaj pozemku </w:t>
      </w:r>
      <w:r w:rsidR="00D9768A">
        <w:rPr>
          <w:rFonts w:asciiTheme="minorHAnsi" w:hAnsiTheme="minorHAnsi" w:cstheme="minorHAnsi"/>
          <w:i/>
          <w:sz w:val="22"/>
          <w:szCs w:val="22"/>
        </w:rPr>
        <w:t>schválilo 7 poslancov</w:t>
      </w:r>
      <w:r w:rsidR="00D9768A"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 w:rsidR="00D9768A"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 w:rsidR="00D9768A"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 w:rsidR="00D9768A"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Ing. Štefan Vincze, Bc. Tibor Vincze,  Atila </w:t>
      </w:r>
      <w:proofErr w:type="spellStart"/>
      <w:r w:rsidR="00D9768A"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F24145" w:rsidRPr="00F24145" w:rsidRDefault="00F24145" w:rsidP="000F714A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 w:rsidRPr="00F24145">
        <w:rPr>
          <w:rFonts w:ascii="Calibri" w:hAnsi="Calibri" w:cs="Calibri"/>
          <w:b/>
          <w:bCs/>
          <w:sz w:val="22"/>
          <w:szCs w:val="22"/>
        </w:rPr>
        <w:t>Správa hlavného kontrolóra o výsledku finančnej kontroly č. 7/2017 – kontrola postupu obce pri dodržiavaní platnej legislatívy v nadväznosti na Rozhodnutie Sociálnej poisťovne, ústredie č. 53070419400, z</w:t>
      </w:r>
      <w:r w:rsidR="006C5A7B">
        <w:rPr>
          <w:rFonts w:ascii="Calibri" w:hAnsi="Calibri" w:cs="Calibri"/>
          <w:b/>
          <w:bCs/>
          <w:sz w:val="22"/>
          <w:szCs w:val="22"/>
        </w:rPr>
        <w:t>o dňa 27.07.2016 vo veci nepráv</w:t>
      </w:r>
      <w:r w:rsidRPr="00F24145">
        <w:rPr>
          <w:rFonts w:ascii="Calibri" w:hAnsi="Calibri" w:cs="Calibri"/>
          <w:b/>
          <w:bCs/>
          <w:sz w:val="22"/>
          <w:szCs w:val="22"/>
        </w:rPr>
        <w:t>om vyplatenej sumy vo výške 1970,26 €</w:t>
      </w:r>
    </w:p>
    <w:p w:rsidR="00F24145" w:rsidRDefault="00F21A4F" w:rsidP="00D9768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Správa bola doručená poslancom OZ. Kontrolór obce v krátkosti zhrnul obsah správy. Na záver správy odporúča štatutárnym orgánom – starostovi obce určiť mieru zavinenia bývalou zamestnankyňou obecného úradu na vzniknutej škode</w:t>
      </w:r>
      <w:r w:rsidR="006C5A7B">
        <w:rPr>
          <w:rFonts w:asciiTheme="minorHAnsi" w:hAnsiTheme="minorHAnsi" w:cstheme="minorHAnsi"/>
          <w:iCs/>
          <w:sz w:val="22"/>
          <w:szCs w:val="22"/>
        </w:rPr>
        <w:t>,</w:t>
      </w:r>
      <w:r>
        <w:rPr>
          <w:rFonts w:asciiTheme="minorHAnsi" w:hAnsiTheme="minorHAnsi" w:cstheme="minorHAnsi"/>
          <w:iCs/>
          <w:sz w:val="22"/>
          <w:szCs w:val="22"/>
        </w:rPr>
        <w:t xml:space="preserve"> a podľa príslušných ustanovení platnej legislatívy zahájiť vymáhanie škody obce.</w:t>
      </w:r>
    </w:p>
    <w:p w:rsidR="00A542E7" w:rsidRDefault="00A542E7" w:rsidP="00A542E7">
      <w:pPr>
        <w:spacing w:after="240"/>
        <w:jc w:val="center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lastRenderedPageBreak/>
        <w:t>-217-</w:t>
      </w:r>
    </w:p>
    <w:p w:rsidR="00C55821" w:rsidRDefault="00C55821" w:rsidP="00D9768A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85BD4">
        <w:rPr>
          <w:rFonts w:asciiTheme="minorHAnsi" w:hAnsiTheme="minorHAnsi"/>
          <w:b/>
          <w:bCs/>
          <w:sz w:val="22"/>
          <w:szCs w:val="22"/>
        </w:rPr>
        <w:t>Ing. Eliška Vargová, poslankyňa OZ a predsedníčka finančnej komisie</w:t>
      </w:r>
      <w:r>
        <w:rPr>
          <w:rFonts w:asciiTheme="minorHAnsi" w:hAnsiTheme="minorHAnsi"/>
          <w:sz w:val="22"/>
          <w:szCs w:val="22"/>
        </w:rPr>
        <w:t xml:space="preserve"> – dodala, že členovia finančnej komisie súhlasia so závermi kontrolóra obce.</w:t>
      </w:r>
    </w:p>
    <w:p w:rsidR="00C55821" w:rsidRDefault="00C55821" w:rsidP="00D9768A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C55821">
        <w:rPr>
          <w:rFonts w:asciiTheme="minorHAnsi" w:hAnsiTheme="minorHAnsi"/>
          <w:b/>
          <w:bCs/>
          <w:sz w:val="22"/>
          <w:szCs w:val="22"/>
        </w:rPr>
        <w:t>RNDr. Ferenc Bergendi, starosta obce</w:t>
      </w:r>
      <w:r>
        <w:rPr>
          <w:rFonts w:asciiTheme="minorHAnsi" w:hAnsiTheme="minorHAnsi"/>
          <w:sz w:val="22"/>
          <w:szCs w:val="22"/>
        </w:rPr>
        <w:t xml:space="preserve"> – informoval prítomných, že si vyžiadal stanovisko právnika ohľadom vymáhania škody obce</w:t>
      </w:r>
      <w:r w:rsidR="00ED2E2D">
        <w:rPr>
          <w:rFonts w:asciiTheme="minorHAnsi" w:hAnsiTheme="minorHAnsi"/>
          <w:sz w:val="22"/>
          <w:szCs w:val="22"/>
        </w:rPr>
        <w:t>, nakoľko sme zistili ešte aj iné nedostatky, ktoré môžeme identi</w:t>
      </w:r>
      <w:r w:rsidR="006C5A7B">
        <w:rPr>
          <w:rFonts w:asciiTheme="minorHAnsi" w:hAnsiTheme="minorHAnsi"/>
          <w:sz w:val="22"/>
          <w:szCs w:val="22"/>
        </w:rPr>
        <w:t>fikovať ako škodu</w:t>
      </w:r>
      <w:r w:rsidR="00ED2E2D">
        <w:rPr>
          <w:rFonts w:asciiTheme="minorHAnsi" w:hAnsiTheme="minorHAnsi"/>
          <w:sz w:val="22"/>
          <w:szCs w:val="22"/>
        </w:rPr>
        <w:t xml:space="preserve"> obce. Právnik odporúča ako prvý krok sa pokúsiť o mimosúdne riešenie</w:t>
      </w:r>
      <w:r w:rsidR="006C5A7B">
        <w:rPr>
          <w:rFonts w:asciiTheme="minorHAnsi" w:hAnsiTheme="minorHAnsi"/>
          <w:sz w:val="22"/>
          <w:szCs w:val="22"/>
        </w:rPr>
        <w:t>,</w:t>
      </w:r>
      <w:r w:rsidR="00ED2E2D">
        <w:rPr>
          <w:rFonts w:asciiTheme="minorHAnsi" w:hAnsiTheme="minorHAnsi"/>
          <w:sz w:val="22"/>
          <w:szCs w:val="22"/>
        </w:rPr>
        <w:t xml:space="preserve"> a ak by pokus o mimosúdne riešenie tejto veci nebol úspešný, tak je potrebné zo strany obce uplatniť si vzniknutú škodu v prís</w:t>
      </w:r>
      <w:r w:rsidR="006C5A7B">
        <w:rPr>
          <w:rFonts w:asciiTheme="minorHAnsi" w:hAnsiTheme="minorHAnsi"/>
          <w:sz w:val="22"/>
          <w:szCs w:val="22"/>
        </w:rPr>
        <w:t>lušnom občianskoprávnom konaní.</w:t>
      </w:r>
      <w:r w:rsidR="00ED2E2D">
        <w:rPr>
          <w:rFonts w:asciiTheme="minorHAnsi" w:hAnsiTheme="minorHAnsi"/>
          <w:sz w:val="22"/>
          <w:szCs w:val="22"/>
        </w:rPr>
        <w:t> </w:t>
      </w:r>
      <w:r w:rsidR="006C5A7B">
        <w:rPr>
          <w:rFonts w:asciiTheme="minorHAnsi" w:hAnsiTheme="minorHAnsi"/>
          <w:sz w:val="22"/>
          <w:szCs w:val="22"/>
        </w:rPr>
        <w:t>T</w:t>
      </w:r>
      <w:r w:rsidR="00ED2E2D">
        <w:rPr>
          <w:rFonts w:asciiTheme="minorHAnsi" w:hAnsiTheme="minorHAnsi"/>
          <w:sz w:val="22"/>
          <w:szCs w:val="22"/>
        </w:rPr>
        <w:t>aktiež je na  mieste zvážiť</w:t>
      </w:r>
      <w:r w:rsidR="006C5A7B">
        <w:rPr>
          <w:rFonts w:asciiTheme="minorHAnsi" w:hAnsiTheme="minorHAnsi"/>
          <w:sz w:val="22"/>
          <w:szCs w:val="22"/>
        </w:rPr>
        <w:t>,</w:t>
      </w:r>
      <w:r w:rsidR="00ED2E2D">
        <w:rPr>
          <w:rFonts w:asciiTheme="minorHAnsi" w:hAnsiTheme="minorHAnsi"/>
          <w:sz w:val="22"/>
          <w:szCs w:val="22"/>
        </w:rPr>
        <w:t xml:space="preserve"> prípadne využi</w:t>
      </w:r>
      <w:r w:rsidR="006C5A7B">
        <w:rPr>
          <w:rFonts w:asciiTheme="minorHAnsi" w:hAnsiTheme="minorHAnsi"/>
          <w:sz w:val="22"/>
          <w:szCs w:val="22"/>
        </w:rPr>
        <w:t>ť príslušné inštitúty trestného práva. S</w:t>
      </w:r>
      <w:r w:rsidR="008C4CE8">
        <w:rPr>
          <w:rFonts w:asciiTheme="minorHAnsi" w:hAnsiTheme="minorHAnsi"/>
          <w:sz w:val="22"/>
          <w:szCs w:val="22"/>
        </w:rPr>
        <w:t xml:space="preserve">tanovisko právnika nezverejníme kým </w:t>
      </w:r>
      <w:r w:rsidR="006C5A7B">
        <w:rPr>
          <w:rFonts w:asciiTheme="minorHAnsi" w:hAnsiTheme="minorHAnsi"/>
          <w:sz w:val="22"/>
          <w:szCs w:val="22"/>
        </w:rPr>
        <w:t>sa neuvidí</w:t>
      </w:r>
      <w:r w:rsidR="008C4CE8">
        <w:rPr>
          <w:rFonts w:asciiTheme="minorHAnsi" w:hAnsiTheme="minorHAnsi"/>
          <w:sz w:val="22"/>
          <w:szCs w:val="22"/>
        </w:rPr>
        <w:t xml:space="preserve">, </w:t>
      </w:r>
      <w:r w:rsidR="006C5A7B">
        <w:rPr>
          <w:rFonts w:asciiTheme="minorHAnsi" w:hAnsiTheme="minorHAnsi"/>
          <w:sz w:val="22"/>
          <w:szCs w:val="22"/>
        </w:rPr>
        <w:t>vec sa dá vyriešiť</w:t>
      </w:r>
      <w:r w:rsidR="00845C92">
        <w:rPr>
          <w:rFonts w:asciiTheme="minorHAnsi" w:hAnsiTheme="minorHAnsi"/>
          <w:sz w:val="22"/>
          <w:szCs w:val="22"/>
        </w:rPr>
        <w:t xml:space="preserve"> mimosúdne. Až sa</w:t>
      </w:r>
      <w:r w:rsidR="008C4CE8">
        <w:rPr>
          <w:rFonts w:asciiTheme="minorHAnsi" w:hAnsiTheme="minorHAnsi"/>
          <w:sz w:val="22"/>
          <w:szCs w:val="22"/>
        </w:rPr>
        <w:t xml:space="preserve"> nepodarí, tak budeme postupovať zmysle zákonov o vymáhaní. O výsledkoch Vás budem informovať.</w:t>
      </w:r>
    </w:p>
    <w:p w:rsidR="008C4CE8" w:rsidRPr="00F24145" w:rsidRDefault="008C4CE8" w:rsidP="00D9768A">
      <w:pPr>
        <w:spacing w:after="240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8C4CE8">
        <w:rPr>
          <w:rFonts w:asciiTheme="minorHAnsi" w:hAnsiTheme="minorHAnsi"/>
          <w:b/>
          <w:bCs/>
          <w:sz w:val="22"/>
          <w:szCs w:val="22"/>
        </w:rPr>
        <w:t xml:space="preserve">Štefan </w:t>
      </w:r>
      <w:proofErr w:type="spellStart"/>
      <w:r w:rsidRPr="008C4CE8">
        <w:rPr>
          <w:rFonts w:asciiTheme="minorHAnsi" w:hAnsiTheme="minorHAnsi"/>
          <w:b/>
          <w:bCs/>
          <w:sz w:val="22"/>
          <w:szCs w:val="22"/>
        </w:rPr>
        <w:t>Bencze</w:t>
      </w:r>
      <w:proofErr w:type="spellEnd"/>
      <w:r w:rsidRPr="008C4CE8">
        <w:rPr>
          <w:rFonts w:asciiTheme="minorHAnsi" w:hAnsiTheme="minorHAnsi"/>
          <w:b/>
          <w:bCs/>
          <w:sz w:val="22"/>
          <w:szCs w:val="22"/>
        </w:rPr>
        <w:t>, kontrolór obce</w:t>
      </w:r>
      <w:r w:rsidR="00845C92">
        <w:rPr>
          <w:rFonts w:asciiTheme="minorHAnsi" w:hAnsiTheme="minorHAnsi"/>
          <w:sz w:val="22"/>
          <w:szCs w:val="22"/>
        </w:rPr>
        <w:t xml:space="preserve"> – dodal, že škoda obce</w:t>
      </w:r>
      <w:r>
        <w:rPr>
          <w:rFonts w:asciiTheme="minorHAnsi" w:hAnsiTheme="minorHAnsi"/>
          <w:sz w:val="22"/>
          <w:szCs w:val="22"/>
        </w:rPr>
        <w:t xml:space="preserve"> sa skladá z </w:t>
      </w:r>
      <w:r w:rsidR="008B27E0">
        <w:rPr>
          <w:rFonts w:asciiTheme="minorHAnsi" w:hAnsiTheme="minorHAnsi"/>
          <w:sz w:val="22"/>
          <w:szCs w:val="22"/>
        </w:rPr>
        <w:t>viacerých</w:t>
      </w:r>
      <w:r>
        <w:rPr>
          <w:rFonts w:asciiTheme="minorHAnsi" w:hAnsiTheme="minorHAnsi"/>
          <w:sz w:val="22"/>
          <w:szCs w:val="22"/>
        </w:rPr>
        <w:t xml:space="preserve"> </w:t>
      </w:r>
      <w:r w:rsidR="008B27E0">
        <w:rPr>
          <w:rFonts w:asciiTheme="minorHAnsi" w:hAnsiTheme="minorHAnsi"/>
          <w:sz w:val="22"/>
          <w:szCs w:val="22"/>
        </w:rPr>
        <w:t>častí, ako pokuta od S</w:t>
      </w:r>
      <w:r w:rsidR="00845C92">
        <w:rPr>
          <w:rFonts w:asciiTheme="minorHAnsi" w:hAnsiTheme="minorHAnsi"/>
          <w:sz w:val="22"/>
          <w:szCs w:val="22"/>
        </w:rPr>
        <w:t>ociálnej poisťovne</w:t>
      </w:r>
      <w:r w:rsidR="008B27E0">
        <w:rPr>
          <w:rFonts w:asciiTheme="minorHAnsi" w:hAnsiTheme="minorHAnsi"/>
          <w:sz w:val="22"/>
          <w:szCs w:val="22"/>
        </w:rPr>
        <w:t>, úhrady na účet manžela bývalej zamestnankyne a odvody za neprávom vyplácané odmeny a dohody</w:t>
      </w:r>
    </w:p>
    <w:p w:rsidR="00D9768A" w:rsidRDefault="008B27E0" w:rsidP="00D9768A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8B27E0">
        <w:rPr>
          <w:rFonts w:asciiTheme="minorHAnsi" w:hAnsiTheme="minorHAnsi" w:cstheme="minorHAnsi"/>
          <w:sz w:val="22"/>
          <w:szCs w:val="22"/>
        </w:rPr>
        <w:t>Po informáciách poslanci OZ prijali:</w:t>
      </w:r>
    </w:p>
    <w:p w:rsidR="008B27E0" w:rsidRPr="00D9768A" w:rsidRDefault="008B27E0" w:rsidP="008B27E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Uznesenie číslo 28</w:t>
      </w:r>
      <w:r w:rsidRPr="00D9768A">
        <w:rPr>
          <w:rFonts w:asciiTheme="minorHAnsi" w:hAnsiTheme="minorHAnsi"/>
          <w:b/>
          <w:bCs/>
          <w:sz w:val="22"/>
          <w:szCs w:val="22"/>
        </w:rPr>
        <w:t>/2017-OZ</w:t>
      </w:r>
    </w:p>
    <w:p w:rsidR="008B27E0" w:rsidRPr="00D9768A" w:rsidRDefault="008B27E0" w:rsidP="008B27E0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D9768A">
        <w:rPr>
          <w:rFonts w:asciiTheme="minorHAnsi" w:hAnsiTheme="minorHAnsi"/>
          <w:b/>
          <w:bCs/>
          <w:sz w:val="22"/>
          <w:szCs w:val="22"/>
        </w:rPr>
        <w:t>Obecné zastupiteľstvo v Kráľovej nad Váhom</w:t>
      </w:r>
    </w:p>
    <w:p w:rsidR="008B27E0" w:rsidRDefault="008B27E0" w:rsidP="008B27E0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b e r i e   n a   v e d o m i e</w:t>
      </w:r>
    </w:p>
    <w:p w:rsidR="008B27E0" w:rsidRDefault="008B27E0" w:rsidP="008B27E0">
      <w:pPr>
        <w:spacing w:after="240"/>
        <w:jc w:val="both"/>
        <w:rPr>
          <w:rFonts w:ascii="Calibri" w:hAnsi="Calibri" w:cs="Calibri"/>
          <w:b/>
          <w:bCs/>
          <w:sz w:val="22"/>
          <w:szCs w:val="22"/>
        </w:rPr>
      </w:pPr>
      <w:r w:rsidRPr="008B27E0">
        <w:rPr>
          <w:rFonts w:asciiTheme="minorHAnsi" w:hAnsiTheme="minorHAnsi"/>
          <w:b/>
          <w:bCs/>
          <w:sz w:val="22"/>
          <w:szCs w:val="22"/>
        </w:rPr>
        <w:t xml:space="preserve">Správu hlavného kontrolóra </w:t>
      </w:r>
      <w:r w:rsidRPr="008B27E0">
        <w:rPr>
          <w:rFonts w:ascii="Calibri" w:hAnsi="Calibri" w:cs="Calibri"/>
          <w:b/>
          <w:bCs/>
          <w:sz w:val="22"/>
          <w:szCs w:val="22"/>
        </w:rPr>
        <w:t>o výsledku finančnej kontroly č. 7/2017 – kontrola postupu obce pri dodržiavaní platnej legislatívy v nadväznosti na Rozhodnutie Sociálnej poisťovne, ústredie č. 53070419400, z</w:t>
      </w:r>
      <w:r w:rsidR="00845C92">
        <w:rPr>
          <w:rFonts w:ascii="Calibri" w:hAnsi="Calibri" w:cs="Calibri"/>
          <w:b/>
          <w:bCs/>
          <w:sz w:val="22"/>
          <w:szCs w:val="22"/>
        </w:rPr>
        <w:t>o dňa 27.07.2016 vo veci nepráv</w:t>
      </w:r>
      <w:r w:rsidRPr="008B27E0">
        <w:rPr>
          <w:rFonts w:ascii="Calibri" w:hAnsi="Calibri" w:cs="Calibri"/>
          <w:b/>
          <w:bCs/>
          <w:sz w:val="22"/>
          <w:szCs w:val="22"/>
        </w:rPr>
        <w:t>om vyplatenej sumy vo výške 1970,26 €</w:t>
      </w:r>
    </w:p>
    <w:p w:rsidR="008B27E0" w:rsidRPr="003F452C" w:rsidRDefault="008B27E0" w:rsidP="008B27E0">
      <w:pPr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Prezentácia: 7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poslancov OZ                                    </w:t>
      </w:r>
    </w:p>
    <w:p w:rsidR="008B27E0" w:rsidRDefault="008B27E0" w:rsidP="008B27E0">
      <w:pPr>
        <w:spacing w:after="24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Správu brali na vedomie 7 poslanci</w:t>
      </w:r>
      <w:r w:rsidRPr="003F452C">
        <w:rPr>
          <w:rFonts w:asciiTheme="minorHAnsi" w:hAnsiTheme="minorHAnsi" w:cstheme="minorHAnsi"/>
          <w:i/>
          <w:sz w:val="22"/>
          <w:szCs w:val="22"/>
        </w:rPr>
        <w:t xml:space="preserve"> OZ:</w:t>
      </w:r>
      <w:r>
        <w:rPr>
          <w:rFonts w:asciiTheme="minorHAnsi" w:hAnsiTheme="minorHAnsi" w:cstheme="minorHAnsi"/>
          <w:i/>
          <w:sz w:val="22"/>
          <w:szCs w:val="22"/>
        </w:rPr>
        <w:t xml:space="preserve"> Ing. Ladislav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Adamkó</w:t>
      </w:r>
      <w:proofErr w:type="spellEnd"/>
      <w:r>
        <w:rPr>
          <w:rFonts w:asciiTheme="minorHAnsi" w:hAnsiTheme="minorHAnsi" w:cstheme="minorHAnsi"/>
          <w:i/>
          <w:sz w:val="22"/>
          <w:szCs w:val="22"/>
        </w:rPr>
        <w:t xml:space="preserve">, Ing. Imrich Kovács, Ondrej Kožuch, Ing. Eliška Vargová, Ing. Štefan Vincze, Bc. Tibor Vincze,  Atila </w:t>
      </w:r>
      <w:proofErr w:type="spellStart"/>
      <w:r>
        <w:rPr>
          <w:rFonts w:asciiTheme="minorHAnsi" w:hAnsiTheme="minorHAnsi" w:cstheme="minorHAnsi"/>
          <w:i/>
          <w:sz w:val="22"/>
          <w:szCs w:val="22"/>
        </w:rPr>
        <w:t>Forró</w:t>
      </w:r>
      <w:proofErr w:type="spellEnd"/>
    </w:p>
    <w:p w:rsidR="008B27E0" w:rsidRDefault="008B27E0" w:rsidP="008B27E0">
      <w:pPr>
        <w:pStyle w:val="Odsekzoznamu"/>
        <w:numPr>
          <w:ilvl w:val="0"/>
          <w:numId w:val="17"/>
        </w:numPr>
        <w:jc w:val="both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Záver</w:t>
      </w:r>
    </w:p>
    <w:p w:rsidR="008B27E0" w:rsidRDefault="00051F16" w:rsidP="00051F16">
      <w:pPr>
        <w:spacing w:after="24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 záver poslanci OZ sa dohodli o termíne ďalšieho zasadnutia obecného zastupiteľstva t. j. 7.6.2017.</w:t>
      </w:r>
    </w:p>
    <w:p w:rsidR="00051F16" w:rsidRDefault="00051F16" w:rsidP="00051F16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985BD4">
        <w:rPr>
          <w:rFonts w:asciiTheme="minorHAnsi" w:hAnsiTheme="minorHAnsi"/>
          <w:b/>
          <w:bCs/>
          <w:sz w:val="22"/>
          <w:szCs w:val="22"/>
        </w:rPr>
        <w:t>Ing. Eliška Vargová, poslankyňa OZ a predsedníčka finančnej komisie</w:t>
      </w:r>
      <w:r>
        <w:rPr>
          <w:rFonts w:asciiTheme="minorHAnsi" w:hAnsiTheme="minorHAnsi"/>
          <w:sz w:val="22"/>
          <w:szCs w:val="22"/>
        </w:rPr>
        <w:t xml:space="preserve"> – členovia komisie žiadajú kontrolóra obce o vyčíslenie všetkých výdavkov obce (mzdové a materiálne) spojených so zabezpečovaním zberu separovaného odpadu zamestnancami obce</w:t>
      </w:r>
    </w:p>
    <w:p w:rsidR="00046156" w:rsidRPr="00E63619" w:rsidRDefault="00046156" w:rsidP="00046156">
      <w:pPr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45F8D">
        <w:rPr>
          <w:rFonts w:asciiTheme="minorHAnsi" w:eastAsia="Arial Unicode MS" w:hAnsiTheme="minorHAnsi" w:cstheme="minorHAnsi"/>
          <w:sz w:val="22"/>
          <w:szCs w:val="22"/>
        </w:rPr>
        <w:t xml:space="preserve">Nakoľko prítomní už nemali žiadne pripomienky </w:t>
      </w:r>
      <w:r w:rsidRPr="00046156">
        <w:rPr>
          <w:rFonts w:asciiTheme="minorHAnsi" w:eastAsia="Arial Unicode MS" w:hAnsiTheme="minorHAnsi" w:cstheme="minorHAnsi"/>
          <w:b/>
          <w:bCs/>
          <w:sz w:val="22"/>
          <w:szCs w:val="22"/>
        </w:rPr>
        <w:t>starosta obce RNDr. Ferenc Bergendi</w:t>
      </w:r>
      <w:r w:rsidRPr="00C45F8D">
        <w:rPr>
          <w:rFonts w:asciiTheme="minorHAnsi" w:eastAsia="Arial Unicode MS" w:hAnsiTheme="minorHAnsi" w:cstheme="minorHAnsi"/>
          <w:sz w:val="22"/>
          <w:szCs w:val="22"/>
        </w:rPr>
        <w:t xml:space="preserve"> zasadnutie obecného zastupiteľstva ukončil a súčasne poďakoval prítomným za ich účasť. </w:t>
      </w:r>
    </w:p>
    <w:p w:rsidR="00046156" w:rsidRDefault="00046156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45C92" w:rsidRDefault="00845C92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45C92" w:rsidRDefault="00845C92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45C92" w:rsidRDefault="00845C92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45C92" w:rsidRDefault="00845C92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46156" w:rsidRDefault="00046156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46156" w:rsidRPr="00C45F8D" w:rsidRDefault="00046156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RNDr. Ferenc Bergendi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Ing. Imrich Kovács</w:t>
      </w:r>
    </w:p>
    <w:p w:rsidR="00046156" w:rsidRDefault="00046156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       </w:t>
      </w:r>
      <w:r w:rsidRPr="00C45F8D">
        <w:rPr>
          <w:rFonts w:asciiTheme="minorHAnsi" w:hAnsiTheme="minorHAnsi" w:cstheme="minorHAnsi"/>
          <w:iCs/>
          <w:sz w:val="22"/>
          <w:szCs w:val="22"/>
        </w:rPr>
        <w:t>starosta obce</w:t>
      </w:r>
    </w:p>
    <w:p w:rsidR="00046156" w:rsidRDefault="00046156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46156" w:rsidRDefault="00046156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46156" w:rsidRPr="00C45F8D" w:rsidRDefault="00046156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046156" w:rsidRPr="00C45F8D" w:rsidRDefault="00046156" w:rsidP="00046156">
      <w:pPr>
        <w:ind w:left="426"/>
        <w:jc w:val="both"/>
        <w:rPr>
          <w:rFonts w:asciiTheme="minorHAnsi" w:hAnsiTheme="minorHAnsi" w:cstheme="minorHAnsi"/>
          <w:iCs/>
          <w:sz w:val="22"/>
          <w:szCs w:val="22"/>
        </w:rPr>
      </w:pPr>
      <w:r w:rsidRPr="00C45F8D">
        <w:rPr>
          <w:rFonts w:asciiTheme="minorHAnsi" w:hAnsiTheme="minorHAnsi" w:cstheme="minorHAnsi"/>
          <w:iCs/>
          <w:sz w:val="22"/>
          <w:szCs w:val="22"/>
        </w:rPr>
        <w:t xml:space="preserve">                                                                                       </w:t>
      </w:r>
      <w:r>
        <w:rPr>
          <w:rFonts w:asciiTheme="minorHAnsi" w:hAnsiTheme="minorHAnsi" w:cstheme="minorHAnsi"/>
          <w:iCs/>
          <w:sz w:val="22"/>
          <w:szCs w:val="22"/>
        </w:rPr>
        <w:t xml:space="preserve">                     Ondrej Kožuch</w:t>
      </w:r>
    </w:p>
    <w:sectPr w:rsidR="00046156" w:rsidRPr="00C45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61EF9"/>
    <w:multiLevelType w:val="hybridMultilevel"/>
    <w:tmpl w:val="A370742E"/>
    <w:lvl w:ilvl="0" w:tplc="ADC4B3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91886"/>
    <w:multiLevelType w:val="hybridMultilevel"/>
    <w:tmpl w:val="94FC03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85324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351366"/>
    <w:multiLevelType w:val="hybridMultilevel"/>
    <w:tmpl w:val="7BA2803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73079"/>
    <w:multiLevelType w:val="hybridMultilevel"/>
    <w:tmpl w:val="217AA0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F53F8C"/>
    <w:multiLevelType w:val="hybridMultilevel"/>
    <w:tmpl w:val="FE5481B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4259A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127C93"/>
    <w:multiLevelType w:val="hybridMultilevel"/>
    <w:tmpl w:val="16BA53C8"/>
    <w:lvl w:ilvl="0" w:tplc="2CE8365E">
      <w:start w:val="1"/>
      <w:numFmt w:val="decimal"/>
      <w:lvlText w:val="%1."/>
      <w:lvlJc w:val="left"/>
      <w:pPr>
        <w:ind w:left="360" w:hanging="360"/>
      </w:pPr>
      <w:rPr>
        <w:rFonts w:ascii="Cambria" w:hAnsi="Cambria"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2586665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FA24F8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1C4ED7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503BDE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CE16860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1859A6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F8F33CC"/>
    <w:multiLevelType w:val="hybridMultilevel"/>
    <w:tmpl w:val="B9EE55C0"/>
    <w:lvl w:ilvl="0" w:tplc="ADC4B33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B213F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B361AF3"/>
    <w:multiLevelType w:val="hybridMultilevel"/>
    <w:tmpl w:val="7BA28034"/>
    <w:lvl w:ilvl="0" w:tplc="041B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F45BDE"/>
    <w:multiLevelType w:val="hybridMultilevel"/>
    <w:tmpl w:val="D548C9B6"/>
    <w:lvl w:ilvl="0" w:tplc="C0841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BC024CC">
      <w:numFmt w:val="bullet"/>
      <w:lvlText w:val=""/>
      <w:lvlJc w:val="left"/>
      <w:pPr>
        <w:ind w:left="2340" w:hanging="360"/>
      </w:pPr>
      <w:rPr>
        <w:rFonts w:ascii="Symbol" w:eastAsia="SimSun" w:hAnsi="Symbol" w:cs="Calibri" w:hint="default"/>
        <w:b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3"/>
  </w:num>
  <w:num w:numId="3">
    <w:abstractNumId w:val="1"/>
  </w:num>
  <w:num w:numId="4">
    <w:abstractNumId w:val="0"/>
  </w:num>
  <w:num w:numId="5">
    <w:abstractNumId w:val="8"/>
  </w:num>
  <w:num w:numId="6">
    <w:abstractNumId w:val="11"/>
  </w:num>
  <w:num w:numId="7">
    <w:abstractNumId w:val="12"/>
  </w:num>
  <w:num w:numId="8">
    <w:abstractNumId w:val="14"/>
  </w:num>
  <w:num w:numId="9">
    <w:abstractNumId w:val="5"/>
  </w:num>
  <w:num w:numId="10">
    <w:abstractNumId w:val="17"/>
  </w:num>
  <w:num w:numId="11">
    <w:abstractNumId w:val="2"/>
  </w:num>
  <w:num w:numId="12">
    <w:abstractNumId w:val="10"/>
  </w:num>
  <w:num w:numId="13">
    <w:abstractNumId w:val="9"/>
  </w:num>
  <w:num w:numId="14">
    <w:abstractNumId w:val="6"/>
  </w:num>
  <w:num w:numId="15">
    <w:abstractNumId w:val="7"/>
  </w:num>
  <w:num w:numId="16">
    <w:abstractNumId w:val="4"/>
  </w:num>
  <w:num w:numId="17">
    <w:abstractNumId w:val="1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5E5"/>
    <w:rsid w:val="00046156"/>
    <w:rsid w:val="00051F16"/>
    <w:rsid w:val="00067BCE"/>
    <w:rsid w:val="000908BF"/>
    <w:rsid w:val="00095A4D"/>
    <w:rsid w:val="00096C64"/>
    <w:rsid w:val="000A1E61"/>
    <w:rsid w:val="000E64A6"/>
    <w:rsid w:val="000F37E3"/>
    <w:rsid w:val="000F714A"/>
    <w:rsid w:val="000F7725"/>
    <w:rsid w:val="00120788"/>
    <w:rsid w:val="00174066"/>
    <w:rsid w:val="001804D5"/>
    <w:rsid w:val="00190F14"/>
    <w:rsid w:val="001C382A"/>
    <w:rsid w:val="001F392D"/>
    <w:rsid w:val="002207F7"/>
    <w:rsid w:val="00226A83"/>
    <w:rsid w:val="002505E5"/>
    <w:rsid w:val="00267F53"/>
    <w:rsid w:val="00276259"/>
    <w:rsid w:val="00277763"/>
    <w:rsid w:val="00296B28"/>
    <w:rsid w:val="002A658F"/>
    <w:rsid w:val="002B6FC5"/>
    <w:rsid w:val="002C44E6"/>
    <w:rsid w:val="002D1849"/>
    <w:rsid w:val="002F2DF9"/>
    <w:rsid w:val="003037BC"/>
    <w:rsid w:val="0033623C"/>
    <w:rsid w:val="0034101A"/>
    <w:rsid w:val="00344EA7"/>
    <w:rsid w:val="003479E2"/>
    <w:rsid w:val="00363F2E"/>
    <w:rsid w:val="00366FED"/>
    <w:rsid w:val="00370164"/>
    <w:rsid w:val="00385FD7"/>
    <w:rsid w:val="00387AAA"/>
    <w:rsid w:val="003979D3"/>
    <w:rsid w:val="003B3F57"/>
    <w:rsid w:val="003E49B7"/>
    <w:rsid w:val="004012FF"/>
    <w:rsid w:val="00401EC2"/>
    <w:rsid w:val="004037C3"/>
    <w:rsid w:val="004152D0"/>
    <w:rsid w:val="00440B84"/>
    <w:rsid w:val="004416C1"/>
    <w:rsid w:val="00466C67"/>
    <w:rsid w:val="00475DDF"/>
    <w:rsid w:val="004A0C05"/>
    <w:rsid w:val="004D0BF3"/>
    <w:rsid w:val="005659A7"/>
    <w:rsid w:val="00565B5D"/>
    <w:rsid w:val="00573804"/>
    <w:rsid w:val="005835D2"/>
    <w:rsid w:val="005B6A77"/>
    <w:rsid w:val="005C51A1"/>
    <w:rsid w:val="005F50CB"/>
    <w:rsid w:val="006171FC"/>
    <w:rsid w:val="006207AF"/>
    <w:rsid w:val="006432A8"/>
    <w:rsid w:val="00657626"/>
    <w:rsid w:val="00667EAA"/>
    <w:rsid w:val="006A1B4D"/>
    <w:rsid w:val="006B3A01"/>
    <w:rsid w:val="006B5E20"/>
    <w:rsid w:val="006C5A7B"/>
    <w:rsid w:val="006D26DA"/>
    <w:rsid w:val="00721341"/>
    <w:rsid w:val="007269BA"/>
    <w:rsid w:val="007316CD"/>
    <w:rsid w:val="0073321D"/>
    <w:rsid w:val="007421B7"/>
    <w:rsid w:val="00751093"/>
    <w:rsid w:val="007A4FD8"/>
    <w:rsid w:val="007C3B87"/>
    <w:rsid w:val="008022DF"/>
    <w:rsid w:val="00805C41"/>
    <w:rsid w:val="00830E73"/>
    <w:rsid w:val="00845C92"/>
    <w:rsid w:val="00856ACC"/>
    <w:rsid w:val="008619DE"/>
    <w:rsid w:val="008635F3"/>
    <w:rsid w:val="00863A6C"/>
    <w:rsid w:val="008A5631"/>
    <w:rsid w:val="008B27E0"/>
    <w:rsid w:val="008C4CE8"/>
    <w:rsid w:val="008E68A9"/>
    <w:rsid w:val="009169AF"/>
    <w:rsid w:val="009258A4"/>
    <w:rsid w:val="00926AF9"/>
    <w:rsid w:val="009537AB"/>
    <w:rsid w:val="00955BF6"/>
    <w:rsid w:val="00972CA2"/>
    <w:rsid w:val="00985BD4"/>
    <w:rsid w:val="009A309C"/>
    <w:rsid w:val="009C3E75"/>
    <w:rsid w:val="009E4F14"/>
    <w:rsid w:val="00A0732A"/>
    <w:rsid w:val="00A2463D"/>
    <w:rsid w:val="00A37ADA"/>
    <w:rsid w:val="00A47E73"/>
    <w:rsid w:val="00A52D7C"/>
    <w:rsid w:val="00A542E7"/>
    <w:rsid w:val="00A65CA2"/>
    <w:rsid w:val="00A72DE9"/>
    <w:rsid w:val="00A82D1D"/>
    <w:rsid w:val="00A93303"/>
    <w:rsid w:val="00A93C07"/>
    <w:rsid w:val="00A967AC"/>
    <w:rsid w:val="00AB03FF"/>
    <w:rsid w:val="00AC3CAD"/>
    <w:rsid w:val="00AD1275"/>
    <w:rsid w:val="00AD6224"/>
    <w:rsid w:val="00B24D64"/>
    <w:rsid w:val="00B83F43"/>
    <w:rsid w:val="00BA07E8"/>
    <w:rsid w:val="00BA3D21"/>
    <w:rsid w:val="00BB07AE"/>
    <w:rsid w:val="00C12925"/>
    <w:rsid w:val="00C25A84"/>
    <w:rsid w:val="00C26BFE"/>
    <w:rsid w:val="00C30E9B"/>
    <w:rsid w:val="00C41C4A"/>
    <w:rsid w:val="00C44F5B"/>
    <w:rsid w:val="00C53BC8"/>
    <w:rsid w:val="00C55821"/>
    <w:rsid w:val="00C72753"/>
    <w:rsid w:val="00CB6A47"/>
    <w:rsid w:val="00CE60B3"/>
    <w:rsid w:val="00D078AE"/>
    <w:rsid w:val="00D14DC6"/>
    <w:rsid w:val="00D2191B"/>
    <w:rsid w:val="00D25C02"/>
    <w:rsid w:val="00D31D0F"/>
    <w:rsid w:val="00D43B32"/>
    <w:rsid w:val="00D506C8"/>
    <w:rsid w:val="00D93D68"/>
    <w:rsid w:val="00D9768A"/>
    <w:rsid w:val="00DA6F30"/>
    <w:rsid w:val="00DC5227"/>
    <w:rsid w:val="00E02320"/>
    <w:rsid w:val="00E555A3"/>
    <w:rsid w:val="00E74C46"/>
    <w:rsid w:val="00E7552C"/>
    <w:rsid w:val="00E84D3E"/>
    <w:rsid w:val="00E85119"/>
    <w:rsid w:val="00ED2E2D"/>
    <w:rsid w:val="00ED7518"/>
    <w:rsid w:val="00F21A4F"/>
    <w:rsid w:val="00F24145"/>
    <w:rsid w:val="00F31C27"/>
    <w:rsid w:val="00F32684"/>
    <w:rsid w:val="00F747FF"/>
    <w:rsid w:val="00F82D68"/>
    <w:rsid w:val="00F878C5"/>
    <w:rsid w:val="00F87BFA"/>
    <w:rsid w:val="00FC210A"/>
    <w:rsid w:val="00FF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2D231A-8123-4209-B350-270B4D02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BB07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70164"/>
    <w:pPr>
      <w:ind w:left="720"/>
      <w:contextualSpacing/>
    </w:pPr>
  </w:style>
  <w:style w:type="paragraph" w:styleId="Bezriadkovania">
    <w:name w:val="No Spacing"/>
    <w:uiPriority w:val="1"/>
    <w:qFormat/>
    <w:rsid w:val="007A4FD8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04615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4615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3004</TotalTime>
  <Pages>11</Pages>
  <Words>4957</Words>
  <Characters>28258</Characters>
  <Application>Microsoft Office Word</Application>
  <DocSecurity>0</DocSecurity>
  <Lines>235</Lines>
  <Paragraphs>66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ŠMÁTRALOVA Erika</dc:creator>
  <cp:keywords/>
  <dc:description/>
  <cp:lastModifiedBy>ŠMÁTRALOVA Erika</cp:lastModifiedBy>
  <cp:revision>22</cp:revision>
  <cp:lastPrinted>2017-05-26T09:25:00Z</cp:lastPrinted>
  <dcterms:created xsi:type="dcterms:W3CDTF">2017-05-11T11:47:00Z</dcterms:created>
  <dcterms:modified xsi:type="dcterms:W3CDTF">2017-05-31T15:19:00Z</dcterms:modified>
</cp:coreProperties>
</file>