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5F" w:rsidRPr="00E947D0" w:rsidRDefault="00DC6C5F" w:rsidP="00DC6C5F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-284</w:t>
      </w:r>
      <w:r w:rsidRPr="00E947D0">
        <w:rPr>
          <w:rFonts w:asciiTheme="minorHAnsi" w:hAnsiTheme="minorHAnsi"/>
          <w:bCs/>
          <w:sz w:val="22"/>
          <w:szCs w:val="22"/>
        </w:rPr>
        <w:t>-</w:t>
      </w:r>
    </w:p>
    <w:p w:rsidR="00DC6C5F" w:rsidRPr="00204A30" w:rsidRDefault="00DC6C5F" w:rsidP="00DC6C5F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>Zápisnica</w:t>
      </w:r>
    </w:p>
    <w:p w:rsidR="00DC6C5F" w:rsidRPr="00204A30" w:rsidRDefault="00DC6C5F" w:rsidP="00DC6C5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z 26. </w:t>
      </w:r>
      <w:r w:rsidRPr="00204A30">
        <w:rPr>
          <w:rFonts w:asciiTheme="minorHAnsi" w:hAnsiTheme="minorHAnsi"/>
          <w:b/>
          <w:sz w:val="28"/>
          <w:szCs w:val="28"/>
        </w:rPr>
        <w:t>pracovného zasadnutia Obecného zastupiteľstva</w:t>
      </w:r>
    </w:p>
    <w:p w:rsidR="00DC6C5F" w:rsidRPr="00204A30" w:rsidRDefault="00DC6C5F" w:rsidP="00DC6C5F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 xml:space="preserve">v Kráľovej nad Váhom </w:t>
      </w:r>
    </w:p>
    <w:p w:rsidR="00DC6C5F" w:rsidRDefault="00DC6C5F" w:rsidP="00DC6C5F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dňa 28. marca 2018</w:t>
      </w:r>
    </w:p>
    <w:p w:rsidR="00DC6C5F" w:rsidRPr="00C646B1" w:rsidRDefault="00DC6C5F" w:rsidP="00DC6C5F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</w:p>
    <w:p w:rsidR="00DC6C5F" w:rsidRPr="00204A30" w:rsidRDefault="00DC6C5F" w:rsidP="00DC6C5F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C6C5F" w:rsidRPr="00F933A5" w:rsidTr="00003E3B">
        <w:tc>
          <w:tcPr>
            <w:tcW w:w="2376" w:type="dxa"/>
          </w:tcPr>
          <w:p w:rsidR="00DC6C5F" w:rsidRPr="00F933A5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Starosta obe:</w:t>
            </w:r>
          </w:p>
        </w:tc>
        <w:tc>
          <w:tcPr>
            <w:tcW w:w="2694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RNDr. Ferenc Bergendi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C5F" w:rsidRPr="00F933A5" w:rsidTr="00003E3B">
        <w:tc>
          <w:tcPr>
            <w:tcW w:w="2376" w:type="dxa"/>
          </w:tcPr>
          <w:p w:rsidR="00DC6C5F" w:rsidRPr="00F933A5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Tibor Vincze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Štefan Vincze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Kristián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Morovič</w:t>
            </w:r>
            <w:proofErr w:type="spellEnd"/>
          </w:p>
          <w:p w:rsidR="00DC6C5F" w:rsidRPr="00F933A5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DC6C5F" w:rsidRPr="00F933A5" w:rsidTr="00003E3B">
        <w:tc>
          <w:tcPr>
            <w:tcW w:w="2376" w:type="dxa"/>
          </w:tcPr>
          <w:p w:rsidR="00DC6C5F" w:rsidRPr="00F933A5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DC6C5F" w:rsidRPr="00F933A5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C5F" w:rsidRPr="00F933A5" w:rsidTr="00003E3B">
        <w:tc>
          <w:tcPr>
            <w:tcW w:w="2376" w:type="dxa"/>
          </w:tcPr>
          <w:p w:rsidR="00DC6C5F" w:rsidRPr="00F933A5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Erika Šmátralová</w:t>
            </w:r>
          </w:p>
          <w:p w:rsidR="00DC6C5F" w:rsidRPr="00F933A5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DC6C5F" w:rsidRPr="00F933A5" w:rsidTr="00003E3B">
        <w:tc>
          <w:tcPr>
            <w:tcW w:w="2376" w:type="dxa"/>
          </w:tcPr>
          <w:p w:rsidR="00DC6C5F" w:rsidRPr="00F933A5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C5F" w:rsidRPr="00F933A5" w:rsidTr="00003E3B">
        <w:tc>
          <w:tcPr>
            <w:tcW w:w="2376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Hlavný kontrolór:</w:t>
            </w:r>
          </w:p>
        </w:tc>
        <w:tc>
          <w:tcPr>
            <w:tcW w:w="2694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</w:tc>
      </w:tr>
      <w:tr w:rsidR="00DC6C5F" w:rsidRPr="00F933A5" w:rsidTr="00003E3B">
        <w:tc>
          <w:tcPr>
            <w:tcW w:w="2376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C6C5F" w:rsidRDefault="00DC6C5F" w:rsidP="00003E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Hostia:</w:t>
            </w:r>
          </w:p>
        </w:tc>
        <w:tc>
          <w:tcPr>
            <w:tcW w:w="2694" w:type="dxa"/>
          </w:tcPr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Gabriel Bergendi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Mário Vincze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Ondrej Varga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Gabriel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Begendi</w:t>
            </w:r>
            <w:proofErr w:type="spellEnd"/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Ján Kostolanský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Leonard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Szulló</w:t>
            </w:r>
            <w:proofErr w:type="spellEnd"/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Szullová</w:t>
            </w:r>
            <w:proofErr w:type="spellEnd"/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Július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Pintér</w:t>
            </w:r>
            <w:proofErr w:type="spellEnd"/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Császárová</w:t>
            </w:r>
            <w:proofErr w:type="spellEnd"/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Peter Osvald</w:t>
            </w:r>
          </w:p>
          <w:p w:rsidR="00523CD9" w:rsidRDefault="00523CD9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Attila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Pozsonyi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C6C5F" w:rsidRDefault="00DC6C5F" w:rsidP="00003E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6C5F" w:rsidRDefault="00DC6C5F" w:rsidP="00DC6C5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Zasadnutie otvoril starosta obce RNDr. Ferenc Bergendi, ktorý privítal prítomných a konštatoval, že v</w:t>
      </w:r>
      <w:r w:rsidRPr="00204A30">
        <w:rPr>
          <w:rFonts w:asciiTheme="minorHAnsi" w:hAnsiTheme="minorHAnsi" w:cstheme="minorHAnsi"/>
          <w:sz w:val="22"/>
          <w:szCs w:val="22"/>
        </w:rPr>
        <w:t xml:space="preserve">šetci poslanci OZ boli </w:t>
      </w:r>
      <w:r>
        <w:rPr>
          <w:rFonts w:asciiTheme="minorHAnsi" w:hAnsiTheme="minorHAnsi" w:cstheme="minorHAnsi"/>
          <w:sz w:val="22"/>
          <w:szCs w:val="22"/>
        </w:rPr>
        <w:t>pozvaní na zasadnutie osobne rozoslanými pozv</w:t>
      </w:r>
      <w:r w:rsidR="00927432">
        <w:rPr>
          <w:rFonts w:asciiTheme="minorHAnsi" w:hAnsiTheme="minorHAnsi" w:cstheme="minorHAnsi"/>
          <w:sz w:val="22"/>
          <w:szCs w:val="22"/>
        </w:rPr>
        <w:t>ánkami zo dňa 23.03</w:t>
      </w:r>
      <w:r>
        <w:rPr>
          <w:rFonts w:asciiTheme="minorHAnsi" w:hAnsiTheme="minorHAnsi" w:cstheme="minorHAnsi"/>
          <w:sz w:val="22"/>
          <w:szCs w:val="22"/>
        </w:rPr>
        <w:t>.201</w:t>
      </w:r>
      <w:r w:rsidR="00927432">
        <w:rPr>
          <w:rFonts w:asciiTheme="minorHAnsi" w:hAnsiTheme="minorHAnsi" w:cstheme="minorHAnsi"/>
          <w:sz w:val="22"/>
          <w:szCs w:val="22"/>
        </w:rPr>
        <w:t>8. Starosta uviedol, že poslankyňa OZ, Ing. Eliška Vargová</w:t>
      </w:r>
      <w:r>
        <w:rPr>
          <w:rFonts w:asciiTheme="minorHAnsi" w:hAnsiTheme="minorHAnsi" w:cstheme="minorHAnsi"/>
          <w:sz w:val="22"/>
          <w:szCs w:val="22"/>
        </w:rPr>
        <w:t xml:space="preserve"> sa ospravedlnil</w:t>
      </w:r>
      <w:r w:rsidR="0092743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za neúčasť.</w:t>
      </w:r>
    </w:p>
    <w:p w:rsidR="00DC6C5F" w:rsidRDefault="00DC6C5F" w:rsidP="00DC6C5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04A30">
        <w:rPr>
          <w:rFonts w:asciiTheme="minorHAnsi" w:hAnsiTheme="minorHAnsi" w:cstheme="minorHAnsi"/>
          <w:sz w:val="22"/>
          <w:szCs w:val="22"/>
        </w:rPr>
        <w:t xml:space="preserve">riebeh rokovania je nahrávaný a napálený na DVD, čo tvorí prílohu zápisnice. </w:t>
      </w:r>
    </w:p>
    <w:p w:rsidR="00DC6C5F" w:rsidRPr="00204A30" w:rsidRDefault="00DC6C5F" w:rsidP="00DC6C5F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DC6C5F" w:rsidRPr="00D65D80" w:rsidRDefault="00DC6C5F" w:rsidP="00DC6C5F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 xml:space="preserve">rhnutí </w:t>
      </w:r>
      <w:r w:rsidR="00927432">
        <w:rPr>
          <w:rFonts w:asciiTheme="minorHAnsi" w:hAnsiTheme="minorHAnsi" w:cstheme="minorHAnsi"/>
          <w:sz w:val="22"/>
          <w:szCs w:val="22"/>
        </w:rPr>
        <w:t>poslanci OZ:  Ing. Štefan Vincze</w:t>
      </w:r>
      <w:bookmarkStart w:id="0" w:name="_GoBack"/>
      <w:bookmarkEnd w:id="0"/>
    </w:p>
    <w:p w:rsidR="00DC6C5F" w:rsidRPr="00204A30" w:rsidRDefault="00DC6C5F" w:rsidP="00DC6C5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65D8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927432">
        <w:rPr>
          <w:rFonts w:asciiTheme="minorHAnsi" w:hAnsiTheme="minorHAnsi" w:cstheme="minorHAnsi"/>
          <w:sz w:val="22"/>
          <w:szCs w:val="22"/>
        </w:rPr>
        <w:t xml:space="preserve">           Atila </w:t>
      </w:r>
      <w:proofErr w:type="spellStart"/>
      <w:r w:rsidR="00927432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DC6C5F" w:rsidRPr="00475DDF" w:rsidRDefault="00DC6C5F" w:rsidP="00DC6C5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5DDF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DC6C5F" w:rsidRPr="00475DDF" w:rsidRDefault="00DC6C5F" w:rsidP="00DC6C5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5DDF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DC6C5F" w:rsidRDefault="00927432" w:rsidP="00DC6C5F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34</w:t>
      </w:r>
      <w:r w:rsidR="00DC6C5F" w:rsidRPr="00475DDF">
        <w:rPr>
          <w:rFonts w:asciiTheme="minorHAnsi" w:hAnsiTheme="minorHAnsi" w:cstheme="minorHAnsi"/>
          <w:b/>
          <w:sz w:val="22"/>
          <w:szCs w:val="22"/>
        </w:rPr>
        <w:t>a/201</w:t>
      </w:r>
      <w:r w:rsidR="00DC6C5F">
        <w:rPr>
          <w:rFonts w:asciiTheme="minorHAnsi" w:hAnsiTheme="minorHAnsi" w:cstheme="minorHAnsi"/>
          <w:b/>
          <w:sz w:val="22"/>
          <w:szCs w:val="22"/>
        </w:rPr>
        <w:t>8</w:t>
      </w:r>
      <w:r w:rsidR="00DC6C5F" w:rsidRPr="00475DDF">
        <w:rPr>
          <w:rFonts w:asciiTheme="minorHAnsi" w:hAnsiTheme="minorHAnsi" w:cstheme="minorHAnsi"/>
          <w:b/>
          <w:sz w:val="22"/>
          <w:szCs w:val="22"/>
        </w:rPr>
        <w:t>-OZ</w:t>
      </w:r>
    </w:p>
    <w:p w:rsidR="00927432" w:rsidRPr="00927432" w:rsidRDefault="00927432" w:rsidP="00927432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-285-</w:t>
      </w:r>
    </w:p>
    <w:p w:rsidR="00DC6C5F" w:rsidRPr="003F452C" w:rsidRDefault="00927432" w:rsidP="00DC6C5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="00DC6C5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C6C5F" w:rsidRPr="003F452C">
        <w:rPr>
          <w:rFonts w:asciiTheme="minorHAnsi" w:hAnsiTheme="minorHAnsi" w:cstheme="minorHAnsi"/>
          <w:i/>
          <w:sz w:val="22"/>
          <w:szCs w:val="22"/>
        </w:rPr>
        <w:t xml:space="preserve">poslancov OZ                                                                                    </w:t>
      </w:r>
    </w:p>
    <w:p w:rsidR="00DC6C5F" w:rsidRDefault="00DC6C5F" w:rsidP="00DC6C5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 w:rsidR="00927432">
        <w:rPr>
          <w:rFonts w:asciiTheme="minorHAnsi" w:hAnsiTheme="minorHAnsi" w:cstheme="minorHAnsi"/>
          <w:i/>
          <w:sz w:val="22"/>
          <w:szCs w:val="22"/>
        </w:rPr>
        <w:t>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Ing. Imrich Kovács, Ond</w:t>
      </w:r>
      <w:r w:rsidR="00927432">
        <w:rPr>
          <w:rFonts w:asciiTheme="minorHAnsi" w:hAnsiTheme="minorHAnsi" w:cstheme="minorHAnsi"/>
          <w:i/>
          <w:sz w:val="22"/>
          <w:szCs w:val="22"/>
        </w:rPr>
        <w:t>rej Kožuch,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Ing. </w:t>
      </w:r>
      <w:r w:rsidR="00927432">
        <w:rPr>
          <w:rFonts w:asciiTheme="minorHAnsi" w:hAnsiTheme="minorHAnsi" w:cstheme="minorHAnsi"/>
          <w:i/>
          <w:sz w:val="22"/>
          <w:szCs w:val="22"/>
        </w:rPr>
        <w:t xml:space="preserve">Štefan Vincze, Ing. Kristián </w:t>
      </w:r>
      <w:proofErr w:type="spellStart"/>
      <w:r w:rsidR="00927432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DC6C5F" w:rsidRPr="004B4EAD" w:rsidRDefault="00DC6C5F" w:rsidP="00DC6C5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>, Bc. Erika Šmátralová</w:t>
      </w:r>
    </w:p>
    <w:p w:rsidR="00DC6C5F" w:rsidRPr="00094578" w:rsidRDefault="00DC6C5F" w:rsidP="00DC6C5F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DC6C5F" w:rsidRPr="00204A30" w:rsidRDefault="00DC6C5F" w:rsidP="00DC6C5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DC6C5F" w:rsidRDefault="00DC6C5F" w:rsidP="00DC6C5F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 w:rsidR="00927432">
        <w:rPr>
          <w:rFonts w:asciiTheme="minorHAnsi" w:hAnsiTheme="minorHAnsi" w:cstheme="minorHAnsi"/>
          <w:b/>
          <w:sz w:val="22"/>
          <w:szCs w:val="22"/>
        </w:rPr>
        <w:t>ím číslo 34</w:t>
      </w:r>
      <w:r>
        <w:rPr>
          <w:rFonts w:asciiTheme="minorHAnsi" w:hAnsiTheme="minorHAnsi" w:cstheme="minorHAnsi"/>
          <w:b/>
          <w:sz w:val="22"/>
          <w:szCs w:val="22"/>
        </w:rPr>
        <w:t>b/2018</w:t>
      </w:r>
      <w:r w:rsidRPr="00204A30">
        <w:rPr>
          <w:rFonts w:asciiTheme="minorHAnsi" w:hAnsiTheme="minorHAnsi" w:cstheme="minorHAnsi"/>
          <w:b/>
          <w:sz w:val="22"/>
          <w:szCs w:val="22"/>
        </w:rPr>
        <w:t>-OZ</w:t>
      </w:r>
    </w:p>
    <w:p w:rsidR="00DC6C5F" w:rsidRPr="007F1133" w:rsidRDefault="00927432" w:rsidP="00DC6C5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="00DC6C5F"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</w:t>
      </w:r>
    </w:p>
    <w:p w:rsidR="00DC6C5F" w:rsidRDefault="00DC6C5F" w:rsidP="00DC6C5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 w:rsidR="00927432">
        <w:rPr>
          <w:rFonts w:asciiTheme="minorHAnsi" w:hAnsiTheme="minorHAnsi" w:cstheme="minorHAnsi"/>
          <w:i/>
          <w:sz w:val="22"/>
          <w:szCs w:val="22"/>
        </w:rPr>
        <w:t>pisovateľa zápisnice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Ing. Imrich Kovács, Ond</w:t>
      </w:r>
      <w:r w:rsidR="00927432">
        <w:rPr>
          <w:rFonts w:asciiTheme="minorHAnsi" w:hAnsiTheme="minorHAnsi" w:cstheme="minorHAnsi"/>
          <w:i/>
          <w:sz w:val="22"/>
          <w:szCs w:val="22"/>
        </w:rPr>
        <w:t>rej Kožuch,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Ing.</w:t>
      </w:r>
      <w:r w:rsidR="00927432">
        <w:rPr>
          <w:rFonts w:asciiTheme="minorHAnsi" w:hAnsiTheme="minorHAnsi" w:cstheme="minorHAnsi"/>
          <w:i/>
          <w:sz w:val="22"/>
          <w:szCs w:val="22"/>
        </w:rPr>
        <w:t xml:space="preserve"> Štefan Vincze, Ing. Kristián </w:t>
      </w:r>
      <w:proofErr w:type="spellStart"/>
      <w:r w:rsidR="00927432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DC6C5F" w:rsidRDefault="00DC6C5F" w:rsidP="00DC6C5F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DC6C5F" w:rsidRPr="00204A30" w:rsidRDefault="00DC6C5F" w:rsidP="00DC6C5F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Poslancom bola doručená pozvánka na zasadnutie obecného zastupiteľstva obsahuj</w:t>
      </w:r>
      <w:r>
        <w:rPr>
          <w:rFonts w:asciiTheme="minorHAnsi" w:hAnsiTheme="minorHAnsi" w:cstheme="minorHAnsi"/>
          <w:sz w:val="22"/>
          <w:szCs w:val="22"/>
        </w:rPr>
        <w:t>úca návrh programu zasadnutia. N</w:t>
      </w:r>
      <w:r w:rsidRPr="00204A30">
        <w:rPr>
          <w:rFonts w:asciiTheme="minorHAnsi" w:hAnsiTheme="minorHAnsi" w:cstheme="minorHAnsi"/>
          <w:sz w:val="22"/>
          <w:szCs w:val="22"/>
        </w:rPr>
        <w:t xml:space="preserve">ávrh </w:t>
      </w:r>
      <w:r>
        <w:rPr>
          <w:rFonts w:asciiTheme="minorHAnsi" w:hAnsiTheme="minorHAnsi" w:cstheme="minorHAnsi"/>
          <w:sz w:val="22"/>
          <w:szCs w:val="22"/>
        </w:rPr>
        <w:t xml:space="preserve">programu predniesol </w:t>
      </w:r>
      <w:r w:rsidRPr="00204A30">
        <w:rPr>
          <w:rFonts w:asciiTheme="minorHAnsi" w:hAnsiTheme="minorHAnsi" w:cstheme="minorHAnsi"/>
          <w:sz w:val="22"/>
          <w:szCs w:val="22"/>
        </w:rPr>
        <w:t>sta</w:t>
      </w:r>
      <w:r>
        <w:rPr>
          <w:rFonts w:asciiTheme="minorHAnsi" w:hAnsiTheme="minorHAnsi" w:cstheme="minorHAnsi"/>
          <w:sz w:val="22"/>
          <w:szCs w:val="22"/>
        </w:rPr>
        <w:t>rosta obce:</w:t>
      </w:r>
    </w:p>
    <w:p w:rsidR="00DC6C5F" w:rsidRPr="006A3855" w:rsidRDefault="00DC6C5F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Otvorenie zasadnutia obecného zastupiteľstva, </w:t>
      </w:r>
      <w:r w:rsidRPr="0055015A">
        <w:rPr>
          <w:rFonts w:ascii="Calibri" w:hAnsi="Calibri" w:cs="Calibri"/>
          <w:sz w:val="22"/>
          <w:szCs w:val="22"/>
        </w:rPr>
        <w:t>určenie overovateľov a zapisovateľa zápisnice</w:t>
      </w:r>
    </w:p>
    <w:p w:rsidR="00DC6C5F" w:rsidRDefault="00DC6C5F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5015A">
        <w:rPr>
          <w:rFonts w:ascii="Calibri" w:hAnsi="Calibri" w:cs="Calibri"/>
          <w:sz w:val="22"/>
          <w:szCs w:val="22"/>
        </w:rPr>
        <w:t>Návrh na schválenie programu schôdze obecného zastupiteľstva</w:t>
      </w:r>
    </w:p>
    <w:p w:rsidR="00DC6C5F" w:rsidRDefault="00DC6C5F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Informácia o plnení uznesení z predchádzajúceho zasadnutia OZ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Návrh na schválenie – Zmeny a doplnky č. 2 k ÚP Obce Kráľová nad Váhom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Správa hlavného kontrolóra o výsledku finančnej kontroly – kontrola príjmov, výdavkov a fin. operácií obce – IV. štvrťrok 2017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Návrh na schválenie zhotoviteľa – PD Zberný dvor Kráľová nad Váhom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na schválenie prenájmu priestorov – Gabriel </w:t>
      </w:r>
      <w:proofErr w:type="spellStart"/>
      <w:r>
        <w:rPr>
          <w:rFonts w:ascii="Calibri" w:hAnsi="Calibri" w:cs="Calibri"/>
          <w:sz w:val="22"/>
          <w:szCs w:val="22"/>
        </w:rPr>
        <w:t>Szulló</w:t>
      </w:r>
      <w:proofErr w:type="spellEnd"/>
      <w:r>
        <w:rPr>
          <w:rFonts w:ascii="Calibri" w:hAnsi="Calibri" w:cs="Calibri"/>
          <w:sz w:val="22"/>
          <w:szCs w:val="22"/>
        </w:rPr>
        <w:t xml:space="preserve"> , Kráľová nad Váhom č. 754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na schválenie – využívanie pozemku – Attila </w:t>
      </w:r>
      <w:proofErr w:type="spellStart"/>
      <w:r>
        <w:rPr>
          <w:rFonts w:ascii="Calibri" w:hAnsi="Calibri" w:cs="Calibri"/>
          <w:sz w:val="22"/>
          <w:szCs w:val="22"/>
        </w:rPr>
        <w:t>Pozsonyi</w:t>
      </w:r>
      <w:proofErr w:type="spellEnd"/>
      <w:r>
        <w:rPr>
          <w:rFonts w:ascii="Calibri" w:hAnsi="Calibri" w:cs="Calibri"/>
          <w:sz w:val="22"/>
          <w:szCs w:val="22"/>
        </w:rPr>
        <w:t>, Kráľová nad Váhom č. 347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na schválenie – </w:t>
      </w:r>
      <w:proofErr w:type="spellStart"/>
      <w:r>
        <w:rPr>
          <w:rFonts w:ascii="Calibri" w:hAnsi="Calibri" w:cs="Calibri"/>
          <w:sz w:val="22"/>
          <w:szCs w:val="22"/>
        </w:rPr>
        <w:t>Erazmus</w:t>
      </w:r>
      <w:proofErr w:type="spellEnd"/>
      <w:r>
        <w:rPr>
          <w:rFonts w:ascii="Calibri" w:hAnsi="Calibri" w:cs="Calibri"/>
          <w:sz w:val="22"/>
          <w:szCs w:val="22"/>
        </w:rPr>
        <w:t xml:space="preserve"> Molnár, Kráľová nad Váhom č. 474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Žiadosť o prenájom – FK </w:t>
      </w:r>
      <w:proofErr w:type="spellStart"/>
      <w:r>
        <w:rPr>
          <w:rFonts w:ascii="Calibri" w:hAnsi="Calibri" w:cs="Calibri"/>
          <w:sz w:val="22"/>
          <w:szCs w:val="22"/>
        </w:rPr>
        <w:t>Betonaris</w:t>
      </w:r>
      <w:proofErr w:type="spellEnd"/>
      <w:r>
        <w:rPr>
          <w:rFonts w:ascii="Calibri" w:hAnsi="Calibri" w:cs="Calibri"/>
          <w:sz w:val="22"/>
          <w:szCs w:val="22"/>
        </w:rPr>
        <w:t xml:space="preserve"> Šaľa</w:t>
      </w:r>
    </w:p>
    <w:p w:rsidR="00927432" w:rsidRDefault="00927432" w:rsidP="00DC6C5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Záver</w:t>
      </w:r>
    </w:p>
    <w:p w:rsidR="00437E50" w:rsidRDefault="00437E50" w:rsidP="00437E50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437E50">
        <w:rPr>
          <w:rFonts w:asciiTheme="minorHAnsi" w:hAnsiTheme="minorHAnsi"/>
          <w:sz w:val="22"/>
          <w:szCs w:val="22"/>
        </w:rPr>
        <w:t>Starosta obce sa nakoniec opýtal, či má niekto ešte návrh na doplnenie, alebo pripomienky k programu.</w:t>
      </w:r>
    </w:p>
    <w:p w:rsidR="00437E50" w:rsidRDefault="00437E50" w:rsidP="00437E50">
      <w:p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Poslanci OZ s návrhom súhlasili a prijali:</w:t>
      </w:r>
    </w:p>
    <w:p w:rsidR="00437E50" w:rsidRPr="00BA5EA5" w:rsidRDefault="00437E50" w:rsidP="00437E50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35/2018</w:t>
      </w:r>
      <w:r w:rsidRPr="00BA5EA5">
        <w:rPr>
          <w:rFonts w:asciiTheme="minorHAnsi" w:hAnsiTheme="minorHAnsi" w:cstheme="minorHAnsi"/>
          <w:b/>
          <w:bCs/>
          <w:sz w:val="22"/>
          <w:szCs w:val="22"/>
        </w:rPr>
        <w:t>-OZ</w:t>
      </w:r>
    </w:p>
    <w:p w:rsidR="00437E50" w:rsidRPr="00BA5EA5" w:rsidRDefault="00437E50" w:rsidP="00437E50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437E50" w:rsidRPr="00BA5EA5" w:rsidRDefault="00437E50" w:rsidP="00437E50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s c h v á l i l o</w:t>
      </w:r>
    </w:p>
    <w:p w:rsidR="00437E50" w:rsidRDefault="00437E50" w:rsidP="00437E50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program zasadnutia obecného zastupiteľstva.</w:t>
      </w:r>
    </w:p>
    <w:p w:rsidR="00437E50" w:rsidRPr="007F1133" w:rsidRDefault="00437E50" w:rsidP="00437E5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</w:t>
      </w:r>
    </w:p>
    <w:p w:rsidR="00437E50" w:rsidRDefault="00437E50" w:rsidP="00437E50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schválenie  programu zasadnutia OZ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Ing. Štefan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636276" w:rsidRPr="00636276" w:rsidRDefault="00636276" w:rsidP="00636276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36276">
        <w:rPr>
          <w:rFonts w:ascii="Calibri" w:hAnsi="Calibri" w:cs="Calibri"/>
          <w:b/>
          <w:bCs/>
          <w:sz w:val="22"/>
          <w:szCs w:val="22"/>
        </w:rPr>
        <w:t>Informácia o plnení uznesení z predchádzajúceho zasadnutia OZ</w:t>
      </w:r>
    </w:p>
    <w:p w:rsidR="00437E50" w:rsidRDefault="00636276" w:rsidP="00437E50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CD3824">
        <w:rPr>
          <w:rFonts w:asciiTheme="minorHAnsi" w:hAnsiTheme="minorHAnsi"/>
          <w:b/>
          <w:bCs/>
          <w:sz w:val="22"/>
          <w:szCs w:val="22"/>
        </w:rPr>
        <w:t xml:space="preserve">Štefan </w:t>
      </w:r>
      <w:proofErr w:type="spellStart"/>
      <w:r w:rsidRPr="00CD3824">
        <w:rPr>
          <w:rFonts w:asciiTheme="minorHAnsi" w:hAnsiTheme="minorHAnsi"/>
          <w:b/>
          <w:bCs/>
          <w:sz w:val="22"/>
          <w:szCs w:val="22"/>
        </w:rPr>
        <w:t>Bencze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,</w:t>
      </w:r>
      <w:r w:rsidRPr="00CD3824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kontrolór obce</w:t>
      </w:r>
      <w:r w:rsidRPr="00CD3824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 krátkosti zhrnul obsah správy o kontrole plnenia uznesení z 25. zasadnutia OZ konaného dňa 21. februára 2018. Správa bola doručená aj poslancom OZ. </w:t>
      </w:r>
    </w:p>
    <w:p w:rsidR="00636276" w:rsidRPr="00636276" w:rsidRDefault="00636276" w:rsidP="00437E50">
      <w:pPr>
        <w:spacing w:after="24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636276">
        <w:rPr>
          <w:rFonts w:asciiTheme="minorHAnsi" w:hAnsiTheme="minorHAnsi"/>
          <w:b/>
          <w:bCs/>
          <w:i/>
          <w:iCs/>
          <w:sz w:val="22"/>
          <w:szCs w:val="22"/>
        </w:rPr>
        <w:t>Na zasadnutie obecného zastupiteľstva sa dostavil poslanec OZ, Bc. Tibor Vincze</w:t>
      </w:r>
    </w:p>
    <w:p w:rsidR="00B04413" w:rsidRDefault="00636276" w:rsidP="00B04413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B04413">
        <w:rPr>
          <w:rFonts w:ascii="Calibri" w:hAnsi="Calibri" w:cs="Calibri"/>
          <w:b/>
          <w:bCs/>
          <w:sz w:val="22"/>
          <w:szCs w:val="22"/>
        </w:rPr>
        <w:t xml:space="preserve">Mgr. </w:t>
      </w:r>
      <w:proofErr w:type="spellStart"/>
      <w:r w:rsidRPr="00B04413">
        <w:rPr>
          <w:rFonts w:ascii="Calibri" w:hAnsi="Calibri" w:cs="Calibri"/>
          <w:b/>
          <w:bCs/>
          <w:sz w:val="22"/>
          <w:szCs w:val="22"/>
        </w:rPr>
        <w:t>Hajnalka</w:t>
      </w:r>
      <w:proofErr w:type="spellEnd"/>
      <w:r w:rsidRPr="00B04413">
        <w:rPr>
          <w:rFonts w:ascii="Calibri" w:hAnsi="Calibri" w:cs="Calibri"/>
          <w:b/>
          <w:bCs/>
          <w:sz w:val="22"/>
          <w:szCs w:val="22"/>
        </w:rPr>
        <w:t xml:space="preserve"> Oláh, poslankyňa OZ</w:t>
      </w:r>
      <w:r>
        <w:rPr>
          <w:rFonts w:ascii="Calibri" w:hAnsi="Calibri" w:cs="Calibri"/>
          <w:sz w:val="22"/>
          <w:szCs w:val="22"/>
        </w:rPr>
        <w:t xml:space="preserve"> – sa informovala,</w:t>
      </w:r>
      <w:r w:rsidR="00B04413">
        <w:rPr>
          <w:rFonts w:ascii="Calibri" w:hAnsi="Calibri" w:cs="Calibri"/>
          <w:sz w:val="22"/>
          <w:szCs w:val="22"/>
        </w:rPr>
        <w:t xml:space="preserve"> kedy bude vykonaná kontrola súladu vydaných stavebných povolení </w:t>
      </w:r>
      <w:r>
        <w:rPr>
          <w:rFonts w:ascii="Calibri" w:hAnsi="Calibri" w:cs="Calibri"/>
          <w:sz w:val="22"/>
          <w:szCs w:val="22"/>
        </w:rPr>
        <w:t xml:space="preserve"> </w:t>
      </w:r>
      <w:r w:rsidR="00B04413">
        <w:rPr>
          <w:rFonts w:ascii="Calibri" w:hAnsi="Calibri" w:cs="Calibri"/>
          <w:sz w:val="22"/>
          <w:szCs w:val="22"/>
        </w:rPr>
        <w:t>s územným plánom obce a právnymi predpismi.</w:t>
      </w:r>
    </w:p>
    <w:p w:rsidR="00B04413" w:rsidRDefault="00B04413" w:rsidP="00B04413">
      <w:pPr>
        <w:spacing w:after="2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-286-</w:t>
      </w:r>
    </w:p>
    <w:p w:rsidR="00B04413" w:rsidRPr="00B04413" w:rsidRDefault="00B04413" w:rsidP="00B04413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CD3824">
        <w:rPr>
          <w:rFonts w:asciiTheme="minorHAnsi" w:hAnsiTheme="minorHAnsi"/>
          <w:b/>
          <w:bCs/>
          <w:sz w:val="22"/>
          <w:szCs w:val="22"/>
        </w:rPr>
        <w:t xml:space="preserve">Štefan </w:t>
      </w:r>
      <w:proofErr w:type="spellStart"/>
      <w:r w:rsidRPr="00CD3824">
        <w:rPr>
          <w:rFonts w:asciiTheme="minorHAnsi" w:hAnsiTheme="minorHAnsi"/>
          <w:b/>
          <w:bCs/>
          <w:sz w:val="22"/>
          <w:szCs w:val="22"/>
        </w:rPr>
        <w:t>Bencze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,</w:t>
      </w:r>
      <w:r w:rsidRPr="00CD3824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kontrolór obce </w:t>
      </w:r>
      <w:r w:rsidR="006261B0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6F48BF">
        <w:rPr>
          <w:rFonts w:asciiTheme="minorHAnsi" w:hAnsiTheme="minorHAnsi"/>
          <w:sz w:val="22"/>
          <w:szCs w:val="22"/>
        </w:rPr>
        <w:t xml:space="preserve">dodal, že </w:t>
      </w:r>
      <w:r w:rsidR="006261B0">
        <w:rPr>
          <w:rFonts w:asciiTheme="minorHAnsi" w:hAnsiTheme="minorHAnsi"/>
          <w:sz w:val="22"/>
          <w:szCs w:val="22"/>
        </w:rPr>
        <w:t>správa je v štádiu vypracovania</w:t>
      </w:r>
      <w:r w:rsidR="006F48BF">
        <w:rPr>
          <w:rFonts w:asciiTheme="minorHAnsi" w:hAnsiTheme="minorHAnsi"/>
          <w:sz w:val="22"/>
          <w:szCs w:val="22"/>
        </w:rPr>
        <w:t>.</w:t>
      </w:r>
    </w:p>
    <w:p w:rsidR="006F48BF" w:rsidRDefault="006F48BF" w:rsidP="006F48B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informáciách poslanci OZ prijali:</w:t>
      </w:r>
    </w:p>
    <w:p w:rsidR="006F48BF" w:rsidRPr="006E5062" w:rsidRDefault="006F48BF" w:rsidP="006F48B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Uznesenie číslo 36</w:t>
      </w:r>
      <w:r w:rsidRPr="006E5062">
        <w:rPr>
          <w:rFonts w:asciiTheme="minorHAnsi" w:hAnsiTheme="minorHAnsi" w:cstheme="minorHAnsi"/>
          <w:b/>
          <w:bCs/>
          <w:iCs/>
          <w:sz w:val="22"/>
          <w:szCs w:val="22"/>
        </w:rPr>
        <w:t>/2018-OZ</w:t>
      </w:r>
    </w:p>
    <w:p w:rsidR="006F48BF" w:rsidRDefault="006F48BF" w:rsidP="006F48B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Obecné zastupiteľstvo v Kráľovej nad Váhom</w:t>
      </w:r>
    </w:p>
    <w:p w:rsidR="006F48BF" w:rsidRPr="00FA7B86" w:rsidRDefault="006F48BF" w:rsidP="006F48B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b e r i e   n a   v e d o m i e </w:t>
      </w:r>
    </w:p>
    <w:p w:rsidR="006F48BF" w:rsidRDefault="006F48BF" w:rsidP="006F48BF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správu o kontrole plnenia uznesení z 25. zasadnutia Obecného zastupiteľstva v Kráľovej nad Váhom konaného dňa 21. februára 2018</w:t>
      </w:r>
    </w:p>
    <w:p w:rsidR="006F48BF" w:rsidRPr="003F452C" w:rsidRDefault="006F48BF" w:rsidP="006F48B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8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6F48BF" w:rsidRDefault="006F48BF" w:rsidP="006F48B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 7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Ing. Štefan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6F48BF" w:rsidRDefault="006F48BF" w:rsidP="006F48B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 sa hlasovania 1 poslanec OZ: Bc. Tibor Vincze</w:t>
      </w:r>
    </w:p>
    <w:p w:rsidR="006F48BF" w:rsidRPr="006F48BF" w:rsidRDefault="006F48BF" w:rsidP="006F48BF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F48BF">
        <w:rPr>
          <w:rFonts w:ascii="Calibri" w:hAnsi="Calibri" w:cs="Calibri"/>
          <w:b/>
          <w:bCs/>
          <w:sz w:val="22"/>
          <w:szCs w:val="22"/>
        </w:rPr>
        <w:t>Návrh na schválenie – Zmeny a doplnky č. 2 k ÚP Obce Kráľová nad Váhom</w:t>
      </w:r>
    </w:p>
    <w:p w:rsidR="006F48BF" w:rsidRDefault="00CD4038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Starosta obce informoval prítomných, že nakoľko uznesenia prijaté ohľadom územného plánu obsahovo </w:t>
      </w:r>
      <w:r w:rsidR="000B16DF">
        <w:rPr>
          <w:rFonts w:asciiTheme="minorHAnsi" w:hAnsiTheme="minorHAnsi" w:cstheme="minorHAnsi"/>
          <w:iCs/>
          <w:sz w:val="22"/>
          <w:szCs w:val="22"/>
        </w:rPr>
        <w:t>nezodpovedali</w:t>
      </w:r>
      <w:r w:rsidR="00E3653F">
        <w:rPr>
          <w:rFonts w:asciiTheme="minorHAnsi" w:hAnsiTheme="minorHAnsi" w:cstheme="minorHAnsi"/>
          <w:iCs/>
          <w:sz w:val="22"/>
          <w:szCs w:val="22"/>
        </w:rPr>
        <w:t xml:space="preserve"> štruktúre projektu </w:t>
      </w:r>
      <w:proofErr w:type="spellStart"/>
      <w:r w:rsidR="00E3653F">
        <w:rPr>
          <w:rFonts w:asciiTheme="minorHAnsi" w:hAnsiTheme="minorHAnsi" w:cstheme="minorHAnsi"/>
          <w:iCs/>
          <w:sz w:val="22"/>
          <w:szCs w:val="22"/>
        </w:rPr>
        <w:t>ZaD</w:t>
      </w:r>
      <w:proofErr w:type="spellEnd"/>
      <w:r w:rsidR="00E3653F">
        <w:rPr>
          <w:rFonts w:asciiTheme="minorHAnsi" w:hAnsiTheme="minorHAnsi" w:cstheme="minorHAnsi"/>
          <w:iCs/>
          <w:sz w:val="22"/>
          <w:szCs w:val="22"/>
        </w:rPr>
        <w:t xml:space="preserve"> č. 2 k ÚP O</w:t>
      </w:r>
      <w:r w:rsidR="00F33EA9">
        <w:rPr>
          <w:rFonts w:asciiTheme="minorHAnsi" w:hAnsiTheme="minorHAnsi" w:cstheme="minorHAnsi"/>
          <w:iCs/>
          <w:sz w:val="22"/>
          <w:szCs w:val="22"/>
        </w:rPr>
        <w:t> K n/V.</w:t>
      </w:r>
      <w:r w:rsidR="00E3653F">
        <w:rPr>
          <w:rFonts w:asciiTheme="minorHAnsi" w:hAnsiTheme="minorHAnsi" w:cstheme="minorHAnsi"/>
          <w:iCs/>
          <w:sz w:val="22"/>
          <w:szCs w:val="22"/>
        </w:rPr>
        <w:t xml:space="preserve">, preto je potrebné prijať </w:t>
      </w:r>
      <w:r w:rsidR="000B16DF">
        <w:rPr>
          <w:rFonts w:asciiTheme="minorHAnsi" w:hAnsiTheme="minorHAnsi" w:cstheme="minorHAnsi"/>
          <w:iCs/>
          <w:sz w:val="22"/>
          <w:szCs w:val="22"/>
        </w:rPr>
        <w:t>uznesenia</w:t>
      </w:r>
      <w:r w:rsidR="00F33EA9">
        <w:rPr>
          <w:rFonts w:asciiTheme="minorHAnsi" w:hAnsiTheme="minorHAnsi" w:cstheme="minorHAnsi"/>
          <w:iCs/>
          <w:sz w:val="22"/>
          <w:szCs w:val="22"/>
        </w:rPr>
        <w:t xml:space="preserve"> s novým znením a pôvodné, schválené zrušiť. Dodal, že medzičasom </w:t>
      </w:r>
      <w:r w:rsidR="00DA7333">
        <w:rPr>
          <w:rFonts w:asciiTheme="minorHAnsi" w:hAnsiTheme="minorHAnsi" w:cstheme="minorHAnsi"/>
          <w:iCs/>
          <w:sz w:val="22"/>
          <w:szCs w:val="22"/>
        </w:rPr>
        <w:t>prebehli rokovania medzi dotknutými strana</w:t>
      </w:r>
      <w:r w:rsidR="000B16DF">
        <w:rPr>
          <w:rFonts w:asciiTheme="minorHAnsi" w:hAnsiTheme="minorHAnsi" w:cstheme="minorHAnsi"/>
          <w:iCs/>
          <w:sz w:val="22"/>
          <w:szCs w:val="22"/>
        </w:rPr>
        <w:t>mi ohľadom neschválenej lokality</w:t>
      </w:r>
      <w:r w:rsidR="00DA7333">
        <w:rPr>
          <w:rFonts w:asciiTheme="minorHAnsi" w:hAnsiTheme="minorHAnsi" w:cstheme="minorHAnsi"/>
          <w:iCs/>
          <w:sz w:val="22"/>
          <w:szCs w:val="22"/>
        </w:rPr>
        <w:t xml:space="preserve"> č. 16</w:t>
      </w:r>
      <w:r w:rsidR="000B16DF">
        <w:rPr>
          <w:rFonts w:asciiTheme="minorHAnsi" w:hAnsiTheme="minorHAnsi" w:cstheme="minorHAnsi"/>
          <w:iCs/>
          <w:sz w:val="22"/>
          <w:szCs w:val="22"/>
        </w:rPr>
        <w:t xml:space="preserve"> (</w:t>
      </w:r>
      <w:r w:rsidR="00DA7333">
        <w:rPr>
          <w:rFonts w:asciiTheme="minorHAnsi" w:hAnsiTheme="minorHAnsi" w:cstheme="minorHAnsi"/>
          <w:iCs/>
          <w:sz w:val="22"/>
          <w:szCs w:val="22"/>
        </w:rPr>
        <w:t>z dôvodu prepojenia s lokalitou č. 17</w:t>
      </w:r>
      <w:r w:rsidR="000B16DF">
        <w:rPr>
          <w:rFonts w:asciiTheme="minorHAnsi" w:hAnsiTheme="minorHAnsi" w:cstheme="minorHAnsi"/>
          <w:iCs/>
          <w:sz w:val="22"/>
          <w:szCs w:val="22"/>
        </w:rPr>
        <w:t>). V zmysle záverov</w:t>
      </w:r>
      <w:r w:rsidR="00DA7333">
        <w:rPr>
          <w:rFonts w:asciiTheme="minorHAnsi" w:hAnsiTheme="minorHAnsi" w:cstheme="minorHAnsi"/>
          <w:iCs/>
          <w:sz w:val="22"/>
          <w:szCs w:val="22"/>
        </w:rPr>
        <w:t xml:space="preserve"> rokovania bol projektantom vyhotovený nový návrh na prepojenie lokalít. Vlastníci susedných pozemkov, p. </w:t>
      </w:r>
      <w:proofErr w:type="spellStart"/>
      <w:r w:rsidR="00DA7333">
        <w:rPr>
          <w:rFonts w:asciiTheme="minorHAnsi" w:hAnsiTheme="minorHAnsi" w:cstheme="minorHAnsi"/>
          <w:iCs/>
          <w:sz w:val="22"/>
          <w:szCs w:val="22"/>
        </w:rPr>
        <w:t>Császárová</w:t>
      </w:r>
      <w:proofErr w:type="spellEnd"/>
      <w:r w:rsidR="00DA7333">
        <w:rPr>
          <w:rFonts w:asciiTheme="minorHAnsi" w:hAnsiTheme="minorHAnsi" w:cstheme="minorHAnsi"/>
          <w:iCs/>
          <w:sz w:val="22"/>
          <w:szCs w:val="22"/>
        </w:rPr>
        <w:t xml:space="preserve"> a p. Osvald v čestnom prehlásení </w:t>
      </w:r>
      <w:r w:rsidR="000E5DE0">
        <w:rPr>
          <w:rFonts w:asciiTheme="minorHAnsi" w:hAnsiTheme="minorHAnsi" w:cstheme="minorHAnsi"/>
          <w:iCs/>
          <w:sz w:val="22"/>
          <w:szCs w:val="22"/>
        </w:rPr>
        <w:t>sa vyjadrili, že so zmenou súhlasia.</w:t>
      </w:r>
    </w:p>
    <w:p w:rsidR="000E5DE0" w:rsidRDefault="000E5DE0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E5DE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Július </w:t>
      </w:r>
      <w:proofErr w:type="spellStart"/>
      <w:r w:rsidRPr="000E5DE0">
        <w:rPr>
          <w:rFonts w:asciiTheme="minorHAnsi" w:hAnsiTheme="minorHAnsi" w:cstheme="minorHAnsi"/>
          <w:b/>
          <w:bCs/>
          <w:iCs/>
          <w:sz w:val="22"/>
          <w:szCs w:val="22"/>
        </w:rPr>
        <w:t>Pintér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, občan, ktorý podal sťažnosti </w:t>
      </w:r>
      <w:r w:rsidR="007E47D7">
        <w:rPr>
          <w:rFonts w:asciiTheme="minorHAnsi" w:hAnsiTheme="minorHAnsi" w:cstheme="minorHAnsi"/>
          <w:iCs/>
          <w:sz w:val="22"/>
          <w:szCs w:val="22"/>
        </w:rPr>
        <w:t>inštitúciám</w:t>
      </w:r>
      <w:r w:rsidR="005B4256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voči vydanému stavebnému povoleniu</w:t>
      </w:r>
      <w:r w:rsidR="005B4256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v </w:t>
      </w:r>
      <w:r w:rsidR="005B4256">
        <w:rPr>
          <w:rFonts w:asciiTheme="minorHAnsi" w:hAnsiTheme="minorHAnsi" w:cstheme="minorHAnsi"/>
          <w:iCs/>
          <w:sz w:val="22"/>
          <w:szCs w:val="22"/>
        </w:rPr>
        <w:t>uvedenej</w:t>
      </w:r>
      <w:r>
        <w:rPr>
          <w:rFonts w:asciiTheme="minorHAnsi" w:hAnsiTheme="minorHAnsi" w:cstheme="minorHAnsi"/>
          <w:iCs/>
          <w:sz w:val="22"/>
          <w:szCs w:val="22"/>
        </w:rPr>
        <w:t xml:space="preserve"> lokalite sa vyjadril, že </w:t>
      </w:r>
      <w:r w:rsidR="005B4256">
        <w:rPr>
          <w:rFonts w:asciiTheme="minorHAnsi" w:hAnsiTheme="minorHAnsi" w:cstheme="minorHAnsi"/>
          <w:iCs/>
          <w:sz w:val="22"/>
          <w:szCs w:val="22"/>
        </w:rPr>
        <w:t xml:space="preserve">sa dohodli s dotknutými vlastníkmi pozemkov v predmetnej veci a stiahne všetky podané sťažnosti. Poslanci OZ môžu schváliť nový predložený návrh na prepojenie lokalít. </w:t>
      </w:r>
    </w:p>
    <w:p w:rsidR="005735B0" w:rsidRDefault="005B4256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01A8C">
        <w:rPr>
          <w:rFonts w:asciiTheme="minorHAnsi" w:hAnsiTheme="minorHAnsi" w:cstheme="minorHAnsi"/>
          <w:b/>
          <w:bCs/>
          <w:iCs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01A8C">
        <w:rPr>
          <w:rFonts w:asciiTheme="minorHAnsi" w:hAnsiTheme="minorHAnsi" w:cstheme="minorHAnsi"/>
          <w:iCs/>
          <w:sz w:val="22"/>
          <w:szCs w:val="22"/>
        </w:rPr>
        <w:t>–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01A8C">
        <w:rPr>
          <w:rFonts w:asciiTheme="minorHAnsi" w:hAnsiTheme="minorHAnsi" w:cstheme="minorHAnsi"/>
          <w:iCs/>
          <w:sz w:val="22"/>
          <w:szCs w:val="22"/>
        </w:rPr>
        <w:t>je rá</w:t>
      </w:r>
      <w:r w:rsidR="007A5F4C">
        <w:rPr>
          <w:rFonts w:asciiTheme="minorHAnsi" w:hAnsiTheme="minorHAnsi" w:cstheme="minorHAnsi"/>
          <w:iCs/>
          <w:sz w:val="22"/>
          <w:szCs w:val="22"/>
        </w:rPr>
        <w:t>d, že došlo k dohode, ale podot</w:t>
      </w:r>
      <w:r w:rsidR="00701A8C">
        <w:rPr>
          <w:rFonts w:asciiTheme="minorHAnsi" w:hAnsiTheme="minorHAnsi" w:cstheme="minorHAnsi"/>
          <w:iCs/>
          <w:sz w:val="22"/>
          <w:szCs w:val="22"/>
        </w:rPr>
        <w:t>k</w:t>
      </w:r>
      <w:r w:rsidR="007A5F4C">
        <w:rPr>
          <w:rFonts w:asciiTheme="minorHAnsi" w:hAnsiTheme="minorHAnsi" w:cstheme="minorHAnsi"/>
          <w:iCs/>
          <w:sz w:val="22"/>
          <w:szCs w:val="22"/>
        </w:rPr>
        <w:t>o</w:t>
      </w:r>
      <w:r w:rsidR="00701A8C">
        <w:rPr>
          <w:rFonts w:asciiTheme="minorHAnsi" w:hAnsiTheme="minorHAnsi" w:cstheme="minorHAnsi"/>
          <w:iCs/>
          <w:sz w:val="22"/>
          <w:szCs w:val="22"/>
        </w:rPr>
        <w:t xml:space="preserve">l, že dotknuté strany mali možnosť sa dohodnúť už keď prebiehali konania ohľadom </w:t>
      </w:r>
      <w:proofErr w:type="spellStart"/>
      <w:r w:rsidR="00701A8C">
        <w:rPr>
          <w:rFonts w:asciiTheme="minorHAnsi" w:hAnsiTheme="minorHAnsi" w:cstheme="minorHAnsi"/>
          <w:iCs/>
          <w:sz w:val="22"/>
          <w:szCs w:val="22"/>
        </w:rPr>
        <w:t>ZaD</w:t>
      </w:r>
      <w:proofErr w:type="spellEnd"/>
      <w:r w:rsidR="00701A8C">
        <w:rPr>
          <w:rFonts w:asciiTheme="minorHAnsi" w:hAnsiTheme="minorHAnsi" w:cstheme="minorHAnsi"/>
          <w:iCs/>
          <w:sz w:val="22"/>
          <w:szCs w:val="22"/>
        </w:rPr>
        <w:t xml:space="preserve"> č. 2 ÚP. Opýtal sa poslancov OZ, teraz, ak došlo k zhod</w:t>
      </w:r>
      <w:r w:rsidR="007A5F4C">
        <w:rPr>
          <w:rFonts w:asciiTheme="minorHAnsi" w:hAnsiTheme="minorHAnsi" w:cstheme="minorHAnsi"/>
          <w:iCs/>
          <w:sz w:val="22"/>
          <w:szCs w:val="22"/>
        </w:rPr>
        <w:t>e v každej lokalite a pristúpia</w:t>
      </w:r>
      <w:r w:rsidR="00701A8C">
        <w:rPr>
          <w:rFonts w:asciiTheme="minorHAnsi" w:hAnsiTheme="minorHAnsi" w:cstheme="minorHAnsi"/>
          <w:iCs/>
          <w:sz w:val="22"/>
          <w:szCs w:val="22"/>
        </w:rPr>
        <w:t xml:space="preserve"> k hlasovaniu, či OZ bude hlasovať aj teraz podľa jednotlivých lokalít, alebo príjme uznesenie podľa pôvodného návrhu</w:t>
      </w:r>
      <w:r w:rsidR="00684297">
        <w:rPr>
          <w:rFonts w:asciiTheme="minorHAnsi" w:hAnsiTheme="minorHAnsi" w:cstheme="minorHAnsi"/>
          <w:iCs/>
          <w:sz w:val="22"/>
          <w:szCs w:val="22"/>
        </w:rPr>
        <w:t xml:space="preserve"> bez uvedených jednotlivých lokalít. Je medzi poslancami OZ, ktorý má výhrady voči tomu, aby to</w:t>
      </w:r>
      <w:r w:rsidR="005735B0">
        <w:rPr>
          <w:rFonts w:asciiTheme="minorHAnsi" w:hAnsiTheme="minorHAnsi" w:cstheme="minorHAnsi"/>
          <w:iCs/>
          <w:sz w:val="22"/>
          <w:szCs w:val="22"/>
        </w:rPr>
        <w:t xml:space="preserve"> uznesenie bolo schválené bez uvedených lokalít. </w:t>
      </w:r>
    </w:p>
    <w:p w:rsidR="005B4256" w:rsidRDefault="005735B0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35B0">
        <w:rPr>
          <w:rFonts w:asciiTheme="minorHAnsi" w:hAnsiTheme="minorHAnsi" w:cstheme="minorHAnsi"/>
          <w:b/>
          <w:bCs/>
          <w:iCs/>
          <w:sz w:val="22"/>
          <w:szCs w:val="22"/>
        </w:rPr>
        <w:t>Ondrej Kožuch, poslanec OZ</w:t>
      </w:r>
      <w:r>
        <w:rPr>
          <w:rFonts w:asciiTheme="minorHAnsi" w:hAnsiTheme="minorHAnsi" w:cstheme="minorHAnsi"/>
          <w:iCs/>
          <w:sz w:val="22"/>
          <w:szCs w:val="22"/>
        </w:rPr>
        <w:t xml:space="preserve"> - </w:t>
      </w:r>
      <w:r w:rsidR="00684297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ak dotknuté strany sa dohodli </w:t>
      </w:r>
      <w:r w:rsidR="003E2770">
        <w:rPr>
          <w:rFonts w:asciiTheme="minorHAnsi" w:hAnsiTheme="minorHAnsi" w:cstheme="minorHAnsi"/>
          <w:iCs/>
          <w:sz w:val="22"/>
          <w:szCs w:val="22"/>
        </w:rPr>
        <w:t>a súhlasia s návrhom prepojenia lokalít, podľa neho poslanci OZ môžu schváliť pôvodné znenie uznesenia.</w:t>
      </w:r>
    </w:p>
    <w:p w:rsidR="003E2770" w:rsidRDefault="003E2770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E27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Mgr. </w:t>
      </w:r>
      <w:proofErr w:type="spellStart"/>
      <w:r w:rsidRPr="003E2770">
        <w:rPr>
          <w:rFonts w:asciiTheme="minorHAnsi" w:hAnsiTheme="minorHAnsi" w:cstheme="minorHAnsi"/>
          <w:b/>
          <w:bCs/>
          <w:iCs/>
          <w:sz w:val="22"/>
          <w:szCs w:val="22"/>
        </w:rPr>
        <w:t>Halnalka</w:t>
      </w:r>
      <w:proofErr w:type="spellEnd"/>
      <w:r w:rsidRPr="003E27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sa informov</w:t>
      </w:r>
      <w:r w:rsidR="002B3795">
        <w:rPr>
          <w:rFonts w:asciiTheme="minorHAnsi" w:hAnsiTheme="minorHAnsi" w:cstheme="minorHAnsi"/>
          <w:iCs/>
          <w:sz w:val="22"/>
          <w:szCs w:val="22"/>
        </w:rPr>
        <w:t>a</w:t>
      </w:r>
      <w:r>
        <w:rPr>
          <w:rFonts w:asciiTheme="minorHAnsi" w:hAnsiTheme="minorHAnsi" w:cstheme="minorHAnsi"/>
          <w:iCs/>
          <w:sz w:val="22"/>
          <w:szCs w:val="22"/>
        </w:rPr>
        <w:t>la, prečo uznesenie prijaté na minulom zasadnutí nie je dobré</w:t>
      </w:r>
    </w:p>
    <w:p w:rsidR="003E2770" w:rsidRDefault="003E2770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E27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Alžbeta </w:t>
      </w:r>
      <w:proofErr w:type="spellStart"/>
      <w:r w:rsidRPr="003E2770">
        <w:rPr>
          <w:rFonts w:asciiTheme="minorHAnsi" w:hAnsiTheme="minorHAnsi" w:cstheme="minorHAnsi"/>
          <w:b/>
          <w:bCs/>
          <w:iCs/>
          <w:sz w:val="22"/>
          <w:szCs w:val="22"/>
        </w:rPr>
        <w:t>Vadkertiová</w:t>
      </w:r>
      <w:proofErr w:type="spellEnd"/>
      <w:r w:rsidRPr="003E27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Pr="003E2770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– uviedla, že v uznesení sú schválené lokality, </w:t>
      </w:r>
      <w:r w:rsidR="00C35105">
        <w:rPr>
          <w:rFonts w:asciiTheme="minorHAnsi" w:hAnsiTheme="minorHAnsi" w:cstheme="minorHAnsi"/>
          <w:iCs/>
          <w:sz w:val="22"/>
          <w:szCs w:val="22"/>
        </w:rPr>
        <w:t xml:space="preserve">tak ako </w:t>
      </w:r>
      <w:r>
        <w:rPr>
          <w:rFonts w:asciiTheme="minorHAnsi" w:hAnsiTheme="minorHAnsi" w:cstheme="minorHAnsi"/>
          <w:iCs/>
          <w:sz w:val="22"/>
          <w:szCs w:val="22"/>
        </w:rPr>
        <w:t>keby boli zadané</w:t>
      </w:r>
      <w:r w:rsidR="002B3795">
        <w:rPr>
          <w:rFonts w:asciiTheme="minorHAnsi" w:hAnsiTheme="minorHAnsi" w:cstheme="minorHAnsi"/>
          <w:iCs/>
          <w:sz w:val="22"/>
          <w:szCs w:val="22"/>
        </w:rPr>
        <w:t xml:space="preserve"> k vypracovaniu ÚP</w:t>
      </w:r>
      <w:r w:rsidR="007A5F4C" w:rsidRPr="007A5F4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A5F4C">
        <w:rPr>
          <w:rFonts w:asciiTheme="minorHAnsi" w:hAnsiTheme="minorHAnsi" w:cstheme="minorHAnsi"/>
          <w:iCs/>
          <w:sz w:val="22"/>
          <w:szCs w:val="22"/>
        </w:rPr>
        <w:t>teraz</w:t>
      </w:r>
      <w:r>
        <w:rPr>
          <w:rFonts w:asciiTheme="minorHAnsi" w:hAnsiTheme="minorHAnsi" w:cstheme="minorHAnsi"/>
          <w:iCs/>
          <w:sz w:val="22"/>
          <w:szCs w:val="22"/>
        </w:rPr>
        <w:t xml:space="preserve">, a vo </w:t>
      </w:r>
      <w:r w:rsidR="002B3795">
        <w:rPr>
          <w:rFonts w:asciiTheme="minorHAnsi" w:hAnsiTheme="minorHAnsi" w:cstheme="minorHAnsi"/>
          <w:iCs/>
          <w:sz w:val="22"/>
          <w:szCs w:val="22"/>
        </w:rPr>
        <w:t xml:space="preserve">VZN sú uvedené len </w:t>
      </w:r>
      <w:r>
        <w:rPr>
          <w:rFonts w:asciiTheme="minorHAnsi" w:hAnsiTheme="minorHAnsi" w:cstheme="minorHAnsi"/>
          <w:iCs/>
          <w:sz w:val="22"/>
          <w:szCs w:val="22"/>
        </w:rPr>
        <w:t xml:space="preserve">schválené lokality </w:t>
      </w:r>
      <w:r w:rsidR="002B3795">
        <w:rPr>
          <w:rFonts w:asciiTheme="minorHAnsi" w:hAnsiTheme="minorHAnsi" w:cstheme="minorHAnsi"/>
          <w:iCs/>
          <w:sz w:val="22"/>
          <w:szCs w:val="22"/>
        </w:rPr>
        <w:t>z minulého zasadnutia.</w:t>
      </w:r>
    </w:p>
    <w:p w:rsidR="00551631" w:rsidRDefault="00551631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5163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Štefan </w:t>
      </w:r>
      <w:proofErr w:type="spellStart"/>
      <w:r w:rsidRPr="00551631">
        <w:rPr>
          <w:rFonts w:asciiTheme="minorHAnsi" w:hAnsiTheme="minorHAnsi" w:cstheme="minorHAnsi"/>
          <w:b/>
          <w:bCs/>
          <w:iCs/>
          <w:sz w:val="22"/>
          <w:szCs w:val="22"/>
        </w:rPr>
        <w:t>Bencze</w:t>
      </w:r>
      <w:proofErr w:type="spellEnd"/>
      <w:r w:rsidRPr="00551631">
        <w:rPr>
          <w:rFonts w:asciiTheme="minorHAnsi" w:hAnsiTheme="minorHAnsi" w:cstheme="minorHAnsi"/>
          <w:b/>
          <w:bCs/>
          <w:iCs/>
          <w:sz w:val="22"/>
          <w:szCs w:val="22"/>
        </w:rPr>
        <w:t>, kontrolór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technika schvaľovania uznesení bola </w:t>
      </w:r>
      <w:r w:rsidR="007A5F4C">
        <w:rPr>
          <w:rFonts w:asciiTheme="minorHAnsi" w:hAnsiTheme="minorHAnsi" w:cstheme="minorHAnsi"/>
          <w:iCs/>
          <w:sz w:val="22"/>
          <w:szCs w:val="22"/>
        </w:rPr>
        <w:t>dobrá, ale obsahovo nie je dobré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:rsidR="00551631" w:rsidRDefault="00551631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51631">
        <w:rPr>
          <w:rFonts w:asciiTheme="minorHAnsi" w:hAnsiTheme="minorHAnsi" w:cstheme="minorHAnsi"/>
          <w:b/>
          <w:bCs/>
          <w:iCs/>
          <w:sz w:val="22"/>
          <w:szCs w:val="22"/>
        </w:rPr>
        <w:t>Ing. Štefan Vincze, poslanec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navrhol hlasovanie v celosti za všetky lokality</w:t>
      </w:r>
    </w:p>
    <w:p w:rsidR="00551631" w:rsidRDefault="00551631" w:rsidP="006F48B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prerokovaní poslanci OZ prijali:</w:t>
      </w:r>
    </w:p>
    <w:p w:rsidR="00551631" w:rsidRDefault="00551631" w:rsidP="00551631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-287-</w:t>
      </w:r>
    </w:p>
    <w:p w:rsidR="00551631" w:rsidRPr="00551631" w:rsidRDefault="00551631" w:rsidP="00551631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1631">
        <w:rPr>
          <w:rFonts w:asciiTheme="minorHAnsi" w:hAnsiTheme="minorHAnsi" w:cstheme="minorHAnsi"/>
          <w:b/>
          <w:bCs/>
          <w:sz w:val="22"/>
          <w:szCs w:val="22"/>
        </w:rPr>
        <w:t>Uznesenie číslo: 37/2018-OZ</w:t>
      </w:r>
    </w:p>
    <w:p w:rsidR="00551631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551631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 r u š i l o</w:t>
      </w:r>
    </w:p>
    <w:p w:rsidR="00551631" w:rsidRPr="000D47E2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 w:rsidRPr="005F5420">
        <w:rPr>
          <w:rFonts w:asciiTheme="minorHAnsi" w:hAnsiTheme="minorHAnsi" w:cstheme="minorHAnsi"/>
          <w:b/>
          <w:bCs/>
          <w:sz w:val="22"/>
          <w:szCs w:val="22"/>
        </w:rPr>
        <w:t>Uznesenie číslo: 24/2018-OZ</w:t>
      </w:r>
    </w:p>
    <w:p w:rsidR="00551631" w:rsidRPr="00551631" w:rsidRDefault="00551631" w:rsidP="00551631">
      <w:pPr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Obecné zastupiteľstvo v Kráľovej nad Váhom</w:t>
      </w:r>
    </w:p>
    <w:p w:rsidR="00551631" w:rsidRPr="00551631" w:rsidRDefault="00551631" w:rsidP="00551631">
      <w:pPr>
        <w:pStyle w:val="Odsekzoznamu"/>
        <w:numPr>
          <w:ilvl w:val="0"/>
          <w:numId w:val="7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1631">
        <w:rPr>
          <w:rFonts w:asciiTheme="minorHAnsi" w:hAnsiTheme="minorHAnsi" w:cstheme="minorHAnsi"/>
          <w:bCs/>
          <w:sz w:val="22"/>
          <w:szCs w:val="22"/>
        </w:rPr>
        <w:t>s c h v á l i l o</w:t>
      </w:r>
    </w:p>
    <w:p w:rsidR="00551631" w:rsidRPr="00551631" w:rsidRDefault="00551631" w:rsidP="00551631">
      <w:pPr>
        <w:pStyle w:val="Odsekzoznamu"/>
        <w:numPr>
          <w:ilvl w:val="0"/>
          <w:numId w:val="6"/>
        </w:numPr>
        <w:spacing w:line="259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 w:cstheme="minorHAnsi"/>
          <w:bCs/>
          <w:sz w:val="22"/>
          <w:szCs w:val="22"/>
        </w:rPr>
        <w:t xml:space="preserve">lokalitu č. 20a) – IBV a lokalitu č. 20b) – občianska vybavenosť – požiadavka Ing. Arpáda Beneša a spol. – na zapracovanie pozemku </w:t>
      </w:r>
      <w:proofErr w:type="spellStart"/>
      <w:r w:rsidRPr="00551631">
        <w:rPr>
          <w:rFonts w:asciiTheme="minorHAnsi" w:hAnsiTheme="minorHAnsi" w:cstheme="minorHAnsi"/>
          <w:bCs/>
          <w:sz w:val="22"/>
          <w:szCs w:val="22"/>
        </w:rPr>
        <w:t>parc</w:t>
      </w:r>
      <w:proofErr w:type="spellEnd"/>
      <w:r w:rsidRPr="00551631">
        <w:rPr>
          <w:rFonts w:asciiTheme="minorHAnsi" w:hAnsiTheme="minorHAnsi" w:cstheme="minorHAnsi"/>
          <w:bCs/>
          <w:sz w:val="22"/>
          <w:szCs w:val="22"/>
        </w:rPr>
        <w:t>. č. 3299/225 o výmere 17910 m²</w:t>
      </w:r>
      <w:r w:rsidRPr="00551631">
        <w:rPr>
          <w:rFonts w:asciiTheme="minorHAnsi" w:hAnsiTheme="minorHAnsi"/>
          <w:bCs/>
          <w:sz w:val="22"/>
          <w:szCs w:val="22"/>
        </w:rPr>
        <w:t xml:space="preserve">, pozemok sa nachádza v extraviláne obce, vlastníci pozemku majú záujem na tomto pozemku riešiť individuálnu bytovú výstavbu a pri štátnej ceste I. triedy podnikateľskú aktivitu,  </w:t>
      </w:r>
    </w:p>
    <w:p w:rsidR="00551631" w:rsidRPr="00551631" w:rsidRDefault="00551631" w:rsidP="00551631">
      <w:pPr>
        <w:pStyle w:val="Odsekzoznamu"/>
        <w:numPr>
          <w:ilvl w:val="0"/>
          <w:numId w:val="6"/>
        </w:numPr>
        <w:spacing w:line="259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 w:cstheme="minorHAnsi"/>
          <w:bCs/>
          <w:sz w:val="22"/>
          <w:szCs w:val="22"/>
        </w:rPr>
        <w:t xml:space="preserve">lokalitu č. 21 – IBV - </w:t>
      </w:r>
      <w:r w:rsidRPr="00551631">
        <w:rPr>
          <w:rFonts w:asciiTheme="minorHAnsi" w:hAnsiTheme="minorHAnsi"/>
          <w:bCs/>
          <w:sz w:val="22"/>
          <w:szCs w:val="22"/>
        </w:rPr>
        <w:t xml:space="preserve">požiadavka Jozefa </w:t>
      </w:r>
      <w:proofErr w:type="spellStart"/>
      <w:r w:rsidRPr="00551631">
        <w:rPr>
          <w:rFonts w:asciiTheme="minorHAnsi" w:hAnsiTheme="minorHAnsi"/>
          <w:bCs/>
          <w:sz w:val="22"/>
          <w:szCs w:val="22"/>
        </w:rPr>
        <w:t>Vinceho</w:t>
      </w:r>
      <w:proofErr w:type="spellEnd"/>
      <w:r w:rsidRPr="00551631">
        <w:rPr>
          <w:rFonts w:asciiTheme="minorHAnsi" w:hAnsiTheme="minorHAnsi"/>
          <w:bCs/>
          <w:sz w:val="22"/>
          <w:szCs w:val="22"/>
        </w:rPr>
        <w:t xml:space="preserve"> a Moniky </w:t>
      </w:r>
      <w:proofErr w:type="spellStart"/>
      <w:r w:rsidRPr="00551631">
        <w:rPr>
          <w:rFonts w:asciiTheme="minorHAnsi" w:hAnsiTheme="minorHAnsi"/>
          <w:bCs/>
          <w:sz w:val="22"/>
          <w:szCs w:val="22"/>
        </w:rPr>
        <w:t>Vinceovej</w:t>
      </w:r>
      <w:proofErr w:type="spellEnd"/>
      <w:r w:rsidRPr="00551631">
        <w:rPr>
          <w:rFonts w:asciiTheme="minorHAnsi" w:hAnsiTheme="minorHAnsi"/>
          <w:bCs/>
          <w:sz w:val="22"/>
          <w:szCs w:val="22"/>
        </w:rPr>
        <w:t xml:space="preserve">  - na zapracovanie pozemkov </w:t>
      </w:r>
      <w:proofErr w:type="spellStart"/>
      <w:r w:rsidRPr="00551631">
        <w:rPr>
          <w:rFonts w:asciiTheme="minorHAnsi" w:hAnsiTheme="minorHAnsi"/>
          <w:bCs/>
          <w:sz w:val="22"/>
          <w:szCs w:val="22"/>
        </w:rPr>
        <w:t>par.č</w:t>
      </w:r>
      <w:proofErr w:type="spellEnd"/>
      <w:r w:rsidRPr="00551631">
        <w:rPr>
          <w:rFonts w:asciiTheme="minorHAnsi" w:hAnsiTheme="minorHAnsi"/>
          <w:bCs/>
          <w:sz w:val="22"/>
          <w:szCs w:val="22"/>
        </w:rPr>
        <w:t xml:space="preserve">. 1447/5, 1447/6 a 1447/10 o celkovej výmere 8 095 m2,  pozemky sa nachádzajú v extraviláne obce, vlastníci pozemkov majú záujem riešiť na týchto pozemkoch  individuálnu bytovú výstavbu,  </w:t>
      </w:r>
    </w:p>
    <w:p w:rsidR="00551631" w:rsidRPr="00551631" w:rsidRDefault="00551631" w:rsidP="00551631">
      <w:pPr>
        <w:pStyle w:val="Odsekzoznamu"/>
        <w:numPr>
          <w:ilvl w:val="0"/>
          <w:numId w:val="6"/>
        </w:numPr>
        <w:spacing w:line="259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 xml:space="preserve">lokalitu č. 22 – zberný dvor – požiadavka obce – na zapracovanie  časti pozemku  </w:t>
      </w:r>
      <w:proofErr w:type="spellStart"/>
      <w:r w:rsidRPr="00551631">
        <w:rPr>
          <w:rFonts w:asciiTheme="minorHAnsi" w:hAnsiTheme="minorHAnsi"/>
          <w:bCs/>
          <w:sz w:val="22"/>
          <w:szCs w:val="22"/>
        </w:rPr>
        <w:t>parc</w:t>
      </w:r>
      <w:proofErr w:type="spellEnd"/>
      <w:r w:rsidRPr="00551631">
        <w:rPr>
          <w:rFonts w:asciiTheme="minorHAnsi" w:hAnsiTheme="minorHAnsi"/>
          <w:bCs/>
          <w:sz w:val="22"/>
          <w:szCs w:val="22"/>
        </w:rPr>
        <w:t>. č. 3020 o výmere 18 465 m2,  pozemok  v extraviláne, vo vlastníctve obce. Časť pozemku o rozlohu 1 000 m2 bude vyčlenená na zriadenie zberného dvora triedeného odpadu,</w:t>
      </w:r>
    </w:p>
    <w:p w:rsidR="00551631" w:rsidRPr="00551631" w:rsidRDefault="00551631" w:rsidP="00551631">
      <w:pPr>
        <w:pStyle w:val="Odsekzoznamu"/>
        <w:numPr>
          <w:ilvl w:val="0"/>
          <w:numId w:val="6"/>
        </w:numPr>
        <w:spacing w:line="259" w:lineRule="auto"/>
        <w:ind w:left="720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 xml:space="preserve">lokalita č. 8 – požiadavka Ing. Arpáda Beneša – zmenšenie lokality č.8 zaradenú do územného plánu obce, ako plocha podnikateľských aktivít, o plochu patriacu do intravilánu, ohraničenú líniou zastavaného územia obce a miestnou komunikáciou . </w:t>
      </w:r>
    </w:p>
    <w:p w:rsidR="00551631" w:rsidRPr="00551631" w:rsidRDefault="00551631" w:rsidP="00551631">
      <w:pPr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 xml:space="preserve">Do lokality č.8, ktorá je takmer celá v extraviláne boli v rámci tvorby pôvodného ÚP obce zahrnuté aj parcely č. „C“  288/2, 288/3 a 301, ktoré sú však súčasťou zastavaného územia obce, susedia so stávajúcou zástavbou rodinných domov a na </w:t>
      </w:r>
      <w:proofErr w:type="spellStart"/>
      <w:r w:rsidRPr="00551631">
        <w:rPr>
          <w:rFonts w:asciiTheme="minorHAnsi" w:hAnsiTheme="minorHAnsi"/>
          <w:bCs/>
          <w:sz w:val="22"/>
          <w:szCs w:val="22"/>
        </w:rPr>
        <w:t>parc.č</w:t>
      </w:r>
      <w:proofErr w:type="spellEnd"/>
      <w:r w:rsidRPr="00551631">
        <w:rPr>
          <w:rFonts w:asciiTheme="minorHAnsi" w:hAnsiTheme="minorHAnsi"/>
          <w:bCs/>
          <w:sz w:val="22"/>
          <w:szCs w:val="22"/>
        </w:rPr>
        <w:t xml:space="preserve">. „C“ 288/3 sa realizuje výstavba rodinného domu. Zároveň v zmenách a doplnkoch č.1 ÚPN sa vytvorila vedľajšia lokalita č.8a, určená na viacpodlažné bývanie.    </w:t>
      </w:r>
    </w:p>
    <w:p w:rsidR="00551631" w:rsidRPr="00551631" w:rsidRDefault="00551631" w:rsidP="00551631">
      <w:pPr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 xml:space="preserve">Z uvedených dôvodov považuje pôvodné zaradenie parciel č. 288/2, 288/3 a 301  do lokality č.8 za nevhodné a navrhuje v rámci Zmien a doplnkov č.2  ÚPN zmenšiť túto lokalitu  o uvedené parcely, zároveň navrhuje tieto parcely predurčiť na IBV , resp.  rozšíriť lokalitu 8a, predurčenú na polyfunkčné využitie.  </w:t>
      </w:r>
    </w:p>
    <w:p w:rsidR="00551631" w:rsidRPr="00551631" w:rsidRDefault="00551631" w:rsidP="00551631">
      <w:pPr>
        <w:pStyle w:val="Odsekzoznamu"/>
        <w:numPr>
          <w:ilvl w:val="0"/>
          <w:numId w:val="7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n e s c h v á l i l o</w:t>
      </w:r>
    </w:p>
    <w:p w:rsidR="00551631" w:rsidRPr="00551631" w:rsidRDefault="00551631" w:rsidP="00551631">
      <w:pPr>
        <w:pStyle w:val="Odsekzoznamu"/>
        <w:numPr>
          <w:ilvl w:val="0"/>
          <w:numId w:val="6"/>
        </w:numPr>
        <w:spacing w:line="259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 xml:space="preserve">lokalitu č. 16 – IBV – požiadavka Gabriela </w:t>
      </w:r>
      <w:proofErr w:type="spellStart"/>
      <w:r w:rsidRPr="00551631">
        <w:rPr>
          <w:rFonts w:asciiTheme="minorHAnsi" w:hAnsiTheme="minorHAnsi"/>
          <w:bCs/>
          <w:sz w:val="22"/>
          <w:szCs w:val="22"/>
        </w:rPr>
        <w:t>Bergendiho</w:t>
      </w:r>
      <w:proofErr w:type="spellEnd"/>
      <w:r w:rsidRPr="00551631">
        <w:rPr>
          <w:rFonts w:asciiTheme="minorHAnsi" w:hAnsiTheme="minorHAnsi"/>
          <w:bCs/>
          <w:sz w:val="22"/>
          <w:szCs w:val="22"/>
        </w:rPr>
        <w:t xml:space="preserve"> a spol. – na zapracovanie pozemkov  </w:t>
      </w:r>
      <w:proofErr w:type="spellStart"/>
      <w:r w:rsidRPr="00551631">
        <w:rPr>
          <w:rFonts w:asciiTheme="minorHAnsi" w:hAnsiTheme="minorHAnsi"/>
          <w:bCs/>
          <w:sz w:val="22"/>
          <w:szCs w:val="22"/>
        </w:rPr>
        <w:t>parc</w:t>
      </w:r>
      <w:proofErr w:type="spellEnd"/>
      <w:r w:rsidRPr="00551631">
        <w:rPr>
          <w:rFonts w:asciiTheme="minorHAnsi" w:hAnsiTheme="minorHAnsi"/>
          <w:bCs/>
          <w:sz w:val="22"/>
          <w:szCs w:val="22"/>
        </w:rPr>
        <w:t>. č. 825/58, 825/67 až 825/78 o celkovej výmere 7 147 m2, pozemky sa nachádzajú v extraviláne,  v lokalite za štadiónom, časť pozemkov  zaberá lokalitu č. 16, v územnom pláne Zmen</w:t>
      </w:r>
      <w:r w:rsidR="004A2E4C">
        <w:rPr>
          <w:rFonts w:asciiTheme="minorHAnsi" w:hAnsiTheme="minorHAnsi"/>
          <w:bCs/>
          <w:sz w:val="22"/>
          <w:szCs w:val="22"/>
        </w:rPr>
        <w:t>y a doplnky č.1 ÚPN-O predurčené</w:t>
      </w:r>
      <w:r w:rsidRPr="00551631">
        <w:rPr>
          <w:rFonts w:asciiTheme="minorHAnsi" w:hAnsiTheme="minorHAnsi"/>
          <w:bCs/>
          <w:sz w:val="22"/>
          <w:szCs w:val="22"/>
        </w:rPr>
        <w:t xml:space="preserve"> na bytovú výstavbu a časť lokality č. 17 v územnom pláne Zmen</w:t>
      </w:r>
      <w:r w:rsidR="004A2E4C">
        <w:rPr>
          <w:rFonts w:asciiTheme="minorHAnsi" w:hAnsiTheme="minorHAnsi"/>
          <w:bCs/>
          <w:sz w:val="22"/>
          <w:szCs w:val="22"/>
        </w:rPr>
        <w:t>y a doplnky č.1 ÚPN-O predurčené</w:t>
      </w:r>
      <w:r w:rsidRPr="00551631">
        <w:rPr>
          <w:rFonts w:asciiTheme="minorHAnsi" w:hAnsiTheme="minorHAnsi"/>
          <w:bCs/>
          <w:sz w:val="22"/>
          <w:szCs w:val="22"/>
        </w:rPr>
        <w:t xml:space="preserve"> na individuálnu bytovú výstavbu.  </w:t>
      </w:r>
    </w:p>
    <w:p w:rsidR="00551631" w:rsidRPr="00551631" w:rsidRDefault="00551631" w:rsidP="00551631">
      <w:pPr>
        <w:spacing w:after="240"/>
        <w:ind w:left="72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Zapracovanie tejto požiadavky vyvolá zmenu funkčného využitia pozemkov zahrnutých do lokality č.16, zmenu záväzného funkčného regulatívu z viacpodlažnej bytovej výstavby na individuálnu bytovú výstavbu. Vlastníci pozemkov majú záujem na týchto pozemkoch riešiť individuálnu bytovú výstavbu.</w:t>
      </w:r>
    </w:p>
    <w:p w:rsidR="00551631" w:rsidRPr="003F452C" w:rsidRDefault="00551631" w:rsidP="005516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8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551631" w:rsidRPr="00086F23" w:rsidRDefault="00551631" w:rsidP="00086F2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Uznesenie číslo 24/2018-OZ zrušilo 8 poslancov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51631" w:rsidRPr="00551631" w:rsidRDefault="00551631" w:rsidP="00551631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1631">
        <w:rPr>
          <w:rFonts w:asciiTheme="minorHAnsi" w:hAnsiTheme="minorHAnsi" w:cstheme="minorHAnsi"/>
          <w:b/>
          <w:bCs/>
          <w:sz w:val="22"/>
          <w:szCs w:val="22"/>
        </w:rPr>
        <w:t>Uznesenie číslo: 38/2018-OZ</w:t>
      </w:r>
    </w:p>
    <w:p w:rsidR="00551631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551631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 r u š i l o</w:t>
      </w:r>
    </w:p>
    <w:p w:rsidR="00551631" w:rsidRPr="00203977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 w:rsidRPr="00203977">
        <w:rPr>
          <w:rFonts w:asciiTheme="minorHAnsi" w:hAnsiTheme="minorHAnsi"/>
          <w:b/>
          <w:sz w:val="22"/>
          <w:szCs w:val="22"/>
        </w:rPr>
        <w:t>Uznesenie číslo 25/2018-OZ</w:t>
      </w:r>
    </w:p>
    <w:p w:rsidR="00551631" w:rsidRPr="00551631" w:rsidRDefault="00551631" w:rsidP="00551631">
      <w:pPr>
        <w:pStyle w:val="Odsekzoznamu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lastRenderedPageBreak/>
        <w:t>Obecné zastupiteľstvo v Kráľovej nad Váhom</w:t>
      </w:r>
    </w:p>
    <w:p w:rsidR="00551631" w:rsidRPr="00551631" w:rsidRDefault="00551631" w:rsidP="00551631">
      <w:pPr>
        <w:pStyle w:val="Odsekzoznamu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s c h v á l i l o</w:t>
      </w:r>
    </w:p>
    <w:p w:rsidR="00551631" w:rsidRPr="00551631" w:rsidRDefault="00551631" w:rsidP="00551631">
      <w:pPr>
        <w:pStyle w:val="Odsekzoznamu"/>
        <w:spacing w:after="24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 xml:space="preserve">Všeobecné záväzné nariadenie (VZN) Obce Kráľová nad Váhom ktorým sa mení a dopĺňa VZN Obce Kráľová nad Váhom č. 173/2007-OZ, v znení VZN č. 2/2013, ktorým bola vyhlásená záväzná časť ÚPN obce – s upravenými lokalitami rozvoja: </w:t>
      </w:r>
    </w:p>
    <w:p w:rsidR="00551631" w:rsidRPr="00551631" w:rsidRDefault="00551631" w:rsidP="00551631">
      <w:pPr>
        <w:pStyle w:val="Odsekzoznamu"/>
        <w:numPr>
          <w:ilvl w:val="0"/>
          <w:numId w:val="8"/>
        </w:numPr>
        <w:spacing w:after="24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č. 20a) a č. 20b)</w:t>
      </w:r>
    </w:p>
    <w:p w:rsidR="00551631" w:rsidRPr="00551631" w:rsidRDefault="00551631" w:rsidP="00551631">
      <w:pPr>
        <w:pStyle w:val="Odsekzoznamu"/>
        <w:numPr>
          <w:ilvl w:val="0"/>
          <w:numId w:val="8"/>
        </w:numPr>
        <w:spacing w:after="24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č. 21)</w:t>
      </w:r>
    </w:p>
    <w:p w:rsidR="00551631" w:rsidRPr="00551631" w:rsidRDefault="00551631" w:rsidP="00551631">
      <w:pPr>
        <w:pStyle w:val="Odsekzoznamu"/>
        <w:numPr>
          <w:ilvl w:val="0"/>
          <w:numId w:val="8"/>
        </w:numPr>
        <w:spacing w:after="24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č. 22)</w:t>
      </w:r>
    </w:p>
    <w:p w:rsidR="00551631" w:rsidRPr="00551631" w:rsidRDefault="00551631" w:rsidP="00551631">
      <w:pPr>
        <w:pStyle w:val="Odsekzoznamu"/>
        <w:numPr>
          <w:ilvl w:val="0"/>
          <w:numId w:val="8"/>
        </w:numPr>
        <w:spacing w:after="24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>č. 8)</w:t>
      </w:r>
    </w:p>
    <w:p w:rsidR="00551631" w:rsidRPr="00551631" w:rsidRDefault="00551631" w:rsidP="00551631">
      <w:pPr>
        <w:pStyle w:val="Odsekzoznamu"/>
        <w:spacing w:after="24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551631">
        <w:rPr>
          <w:rFonts w:asciiTheme="minorHAnsi" w:hAnsiTheme="minorHAnsi"/>
          <w:bCs/>
          <w:sz w:val="22"/>
          <w:szCs w:val="22"/>
        </w:rPr>
        <w:t xml:space="preserve">na základe uznesenia číslo 24/2018-OZ </w:t>
      </w:r>
    </w:p>
    <w:p w:rsidR="00551631" w:rsidRPr="003F452C" w:rsidRDefault="00551631" w:rsidP="005516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8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551631" w:rsidRDefault="00551631" w:rsidP="005516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Uznesenie číslo 25/2018-OZ zrušilo 8 poslancov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51631" w:rsidRPr="00551631" w:rsidRDefault="00551631" w:rsidP="00551631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1631">
        <w:rPr>
          <w:rFonts w:asciiTheme="minorHAnsi" w:hAnsiTheme="minorHAnsi" w:cstheme="minorHAnsi"/>
          <w:b/>
          <w:bCs/>
          <w:sz w:val="22"/>
          <w:szCs w:val="22"/>
        </w:rPr>
        <w:t>Uznesenie číslo: 39/2018-OZ</w:t>
      </w:r>
    </w:p>
    <w:p w:rsidR="00551631" w:rsidRPr="0046741B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551631" w:rsidRPr="0046741B" w:rsidRDefault="00551631" w:rsidP="00551631">
      <w:pPr>
        <w:rPr>
          <w:rFonts w:asciiTheme="minorHAnsi" w:hAnsiTheme="minorHAnsi"/>
          <w:b/>
          <w:bCs/>
          <w:sz w:val="22"/>
          <w:szCs w:val="22"/>
        </w:rPr>
      </w:pPr>
      <w:r w:rsidRPr="0046741B">
        <w:rPr>
          <w:rFonts w:asciiTheme="minorHAnsi" w:hAnsiTheme="minorHAnsi"/>
          <w:b/>
          <w:bCs/>
          <w:sz w:val="22"/>
          <w:szCs w:val="22"/>
        </w:rPr>
        <w:t xml:space="preserve">b e r i e    n a   v e d o m i e </w:t>
      </w:r>
    </w:p>
    <w:p w:rsidR="00551631" w:rsidRPr="00551631" w:rsidRDefault="00551631" w:rsidP="00551631">
      <w:pPr>
        <w:pStyle w:val="Odsekzoznamu"/>
        <w:numPr>
          <w:ilvl w:val="0"/>
          <w:numId w:val="9"/>
        </w:numPr>
        <w:spacing w:after="240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 xml:space="preserve">„Zmeny a doplnky č.2 Územného plánu obce Kráľová nad Váhom“ v zmysle zákona o územnom plánovaní a stavebnom poriadku  č.50/1976 Zb. v znení neskorších predpisov, ktoré spracoval B-PROJEKT spol. s r. o.  Šaľa, hlavný riešiteľ Ing. arch. Viktor </w:t>
      </w:r>
      <w:proofErr w:type="spellStart"/>
      <w:r w:rsidRPr="00551631">
        <w:rPr>
          <w:rFonts w:asciiTheme="minorHAnsi" w:hAnsiTheme="minorHAnsi"/>
          <w:b/>
          <w:bCs/>
          <w:sz w:val="22"/>
          <w:szCs w:val="22"/>
        </w:rPr>
        <w:t>Becker</w:t>
      </w:r>
      <w:proofErr w:type="spellEnd"/>
      <w:r w:rsidRPr="00551631">
        <w:rPr>
          <w:rFonts w:asciiTheme="minorHAnsi" w:hAnsiTheme="minorHAnsi"/>
          <w:b/>
          <w:bCs/>
          <w:sz w:val="22"/>
          <w:szCs w:val="22"/>
        </w:rPr>
        <w:t>, autorizovaný architekt,</w:t>
      </w:r>
    </w:p>
    <w:p w:rsidR="00551631" w:rsidRPr="00551631" w:rsidRDefault="00551631" w:rsidP="00551631">
      <w:pPr>
        <w:pStyle w:val="Odsekzoznamu"/>
        <w:spacing w:after="240"/>
        <w:ind w:left="360"/>
        <w:rPr>
          <w:rFonts w:asciiTheme="minorHAnsi" w:hAnsiTheme="minorHAnsi"/>
          <w:b/>
          <w:bCs/>
          <w:sz w:val="22"/>
          <w:szCs w:val="22"/>
        </w:rPr>
      </w:pPr>
    </w:p>
    <w:p w:rsidR="00551631" w:rsidRPr="00551631" w:rsidRDefault="00551631" w:rsidP="00551631">
      <w:pPr>
        <w:pStyle w:val="Odsekzoznamu"/>
        <w:numPr>
          <w:ilvl w:val="0"/>
          <w:numId w:val="9"/>
        </w:numPr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 xml:space="preserve">Stanovisko Okresného úradu Nitra, odbor výstavby a bytovej politiky zo dňa 20.12.2017 pod číslom OU-NR-OVBPI-2017/044749 o preskúmanie podľa § 25 ods.1 zákona č. 50/1976 Zb. o územnom plánovaní a stavebnom poriadku v znení neskorších predpisov  </w:t>
      </w:r>
    </w:p>
    <w:p w:rsidR="00551631" w:rsidRPr="00551631" w:rsidRDefault="00551631" w:rsidP="00551631">
      <w:pPr>
        <w:pStyle w:val="Odsekzoznamu"/>
        <w:numPr>
          <w:ilvl w:val="1"/>
          <w:numId w:val="9"/>
        </w:numPr>
        <w:spacing w:after="160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>súladu obsahu návrhu Zmien a doplnkov č.2 Územného plánu obce Kráľová nad Váhom so záväznou časťou schválenej územnoplánovacej dokumentácie vyššieho stupňa,</w:t>
      </w:r>
    </w:p>
    <w:p w:rsidR="00551631" w:rsidRPr="00551631" w:rsidRDefault="00551631" w:rsidP="00551631">
      <w:pPr>
        <w:pStyle w:val="Odsekzoznamu"/>
        <w:numPr>
          <w:ilvl w:val="1"/>
          <w:numId w:val="9"/>
        </w:numPr>
        <w:spacing w:after="160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>súladu obsahu návrhu a postupu jeho obstarávania a prerokovania s príslušnými právnymi predpismi,</w:t>
      </w:r>
    </w:p>
    <w:p w:rsidR="00551631" w:rsidRPr="00551631" w:rsidRDefault="00551631" w:rsidP="00551631">
      <w:pPr>
        <w:pStyle w:val="Odsekzoznamu"/>
        <w:numPr>
          <w:ilvl w:val="1"/>
          <w:numId w:val="9"/>
        </w:numPr>
        <w:spacing w:after="160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 xml:space="preserve"> súladu návrhu so zadaním,</w:t>
      </w:r>
    </w:p>
    <w:p w:rsidR="00551631" w:rsidRPr="00551631" w:rsidRDefault="00551631" w:rsidP="00551631">
      <w:pPr>
        <w:pStyle w:val="Odsekzoznamu"/>
        <w:numPr>
          <w:ilvl w:val="1"/>
          <w:numId w:val="9"/>
        </w:numPr>
        <w:spacing w:after="160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 xml:space="preserve"> súladu s rozsahom územného plánu, </w:t>
      </w:r>
    </w:p>
    <w:p w:rsidR="00551631" w:rsidRPr="00551631" w:rsidRDefault="00551631" w:rsidP="00551631">
      <w:pPr>
        <w:pStyle w:val="Odsekzoznamu"/>
        <w:numPr>
          <w:ilvl w:val="1"/>
          <w:numId w:val="9"/>
        </w:numPr>
        <w:spacing w:after="160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> súladu záväznej časti územného plánu navrhovanej na vyhlásenie všeobecne záväzným právnym predpisom s §13.</w:t>
      </w:r>
    </w:p>
    <w:p w:rsidR="00551631" w:rsidRPr="0046741B" w:rsidRDefault="00551631" w:rsidP="005516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551631" w:rsidRPr="00EC2FE8" w:rsidRDefault="00551631" w:rsidP="00551631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Zmeny a doplnky č. 2 ÚP a stanovisko OÚ Nitra brali na vedomie 8 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poslanci 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51631" w:rsidRPr="00EC2FE8" w:rsidRDefault="00551631" w:rsidP="00551631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40</w:t>
      </w:r>
      <w:r w:rsidRPr="00EC2FE8">
        <w:rPr>
          <w:rFonts w:asciiTheme="minorHAnsi" w:hAnsiTheme="minorHAnsi" w:cstheme="minorHAnsi"/>
          <w:b/>
          <w:bCs/>
          <w:sz w:val="22"/>
          <w:szCs w:val="22"/>
        </w:rPr>
        <w:t>/2018-OZ</w:t>
      </w:r>
    </w:p>
    <w:p w:rsidR="00551631" w:rsidRPr="00EC2FE8" w:rsidRDefault="00551631" w:rsidP="00551631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551631" w:rsidRPr="00423E07" w:rsidRDefault="00551631" w:rsidP="00551631">
      <w:pPr>
        <w:rPr>
          <w:rFonts w:asciiTheme="minorHAnsi" w:hAnsiTheme="minorHAnsi"/>
          <w:b/>
          <w:bCs/>
          <w:sz w:val="22"/>
          <w:szCs w:val="22"/>
        </w:rPr>
      </w:pPr>
      <w:r w:rsidRPr="00423E07">
        <w:rPr>
          <w:rFonts w:asciiTheme="minorHAnsi" w:hAnsiTheme="minorHAnsi"/>
          <w:b/>
          <w:bCs/>
          <w:sz w:val="22"/>
          <w:szCs w:val="22"/>
        </w:rPr>
        <w:t xml:space="preserve">s c h v á l i l o </w:t>
      </w:r>
    </w:p>
    <w:p w:rsidR="00551631" w:rsidRPr="00551631" w:rsidRDefault="00551631" w:rsidP="00C35105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>Vyhodnotenie stanovísk dotknutých orgánom, obcí, samosprávneho kraja, právnických osôb a verejnosti uplatnených počas prerokovania návrhu “ Zmien a doplnkov č.2 Územného plán u obce Kráľová nad Váhom“ a súhlasí so spôsobom riešenia pripomienok a námietok v zmysle vyhodnotenia pripomienok obstarávateľom,</w:t>
      </w:r>
    </w:p>
    <w:p w:rsidR="00551631" w:rsidRPr="00551631" w:rsidRDefault="00551631" w:rsidP="00551631">
      <w:pPr>
        <w:rPr>
          <w:rFonts w:asciiTheme="minorHAnsi" w:hAnsiTheme="minorHAnsi"/>
          <w:b/>
          <w:bCs/>
          <w:sz w:val="22"/>
          <w:szCs w:val="22"/>
        </w:rPr>
      </w:pPr>
    </w:p>
    <w:p w:rsidR="00551631" w:rsidRPr="00551631" w:rsidRDefault="00551631" w:rsidP="00C35105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 xml:space="preserve">Zmeny a doplnky č.2 Územného plánu obce Kráľová nad Váhom vrátane záväznej časti  v zmysle zákona č.50/1976 Zb. o územnom plánovaní a stavebného priadku v znení neskorších predpisov, ktoré spracoval B-PROJEKT spol. s r. o. Šaľa, hlavný riešiteľ Ing. arch. Viktor </w:t>
      </w:r>
      <w:proofErr w:type="spellStart"/>
      <w:r w:rsidRPr="00551631">
        <w:rPr>
          <w:rFonts w:asciiTheme="minorHAnsi" w:hAnsiTheme="minorHAnsi"/>
          <w:b/>
          <w:bCs/>
          <w:sz w:val="22"/>
          <w:szCs w:val="22"/>
        </w:rPr>
        <w:t>Becker</w:t>
      </w:r>
      <w:proofErr w:type="spellEnd"/>
      <w:r w:rsidRPr="00551631">
        <w:rPr>
          <w:rFonts w:asciiTheme="minorHAnsi" w:hAnsiTheme="minorHAnsi"/>
          <w:b/>
          <w:bCs/>
          <w:sz w:val="22"/>
          <w:szCs w:val="22"/>
        </w:rPr>
        <w:t>, autorizovaný architekt, a vymedzuje ich záväznú časť, ktorá je súčasťou všeobecne záväzného nariadenia obce Kráľová nad Váhom,</w:t>
      </w:r>
    </w:p>
    <w:p w:rsidR="00551631" w:rsidRPr="00551631" w:rsidRDefault="00551631" w:rsidP="00551631">
      <w:pPr>
        <w:rPr>
          <w:rFonts w:asciiTheme="minorHAnsi" w:hAnsiTheme="minorHAnsi"/>
          <w:b/>
          <w:bCs/>
          <w:sz w:val="22"/>
          <w:szCs w:val="22"/>
        </w:rPr>
      </w:pPr>
    </w:p>
    <w:p w:rsidR="00551631" w:rsidRPr="00551631" w:rsidRDefault="00551631" w:rsidP="00C35105">
      <w:pPr>
        <w:pStyle w:val="Odsekzoznamu"/>
        <w:numPr>
          <w:ilvl w:val="0"/>
          <w:numId w:val="10"/>
        </w:numPr>
        <w:spacing w:after="160"/>
        <w:jc w:val="both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>Všeobecne záväzné nariadenie č. 1/2018 , ktorým sa vyhlasuje záväzná časť „Zmien a doplnkov č.2 Územného plánu obce Kráľová nad Váhom“.</w:t>
      </w:r>
    </w:p>
    <w:p w:rsidR="00551631" w:rsidRPr="00EC2FE8" w:rsidRDefault="00551631" w:rsidP="00C35105">
      <w:pPr>
        <w:pStyle w:val="Odsekzoznamu"/>
        <w:jc w:val="both"/>
        <w:rPr>
          <w:rFonts w:asciiTheme="minorHAnsi" w:hAnsiTheme="minorHAnsi"/>
          <w:sz w:val="22"/>
          <w:szCs w:val="22"/>
        </w:rPr>
      </w:pPr>
    </w:p>
    <w:p w:rsidR="00551631" w:rsidRPr="0046741B" w:rsidRDefault="00551631" w:rsidP="005516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551631" w:rsidRPr="00EC2FE8" w:rsidRDefault="00551631" w:rsidP="00551631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Vyhodnotenie stanovísk, Zmeny a doplnky č. 2 ÚP, VZN č. 1/2018 schválilo 8 </w:t>
      </w:r>
      <w:r w:rsidRPr="0046741B">
        <w:rPr>
          <w:rFonts w:asciiTheme="minorHAnsi" w:hAnsiTheme="minorHAnsi" w:cstheme="minorHAnsi"/>
          <w:i/>
          <w:sz w:val="22"/>
          <w:szCs w:val="22"/>
        </w:rPr>
        <w:t>poslanc</w:t>
      </w:r>
      <w:r>
        <w:rPr>
          <w:rFonts w:asciiTheme="minorHAnsi" w:hAnsiTheme="minorHAnsi" w:cstheme="minorHAnsi"/>
          <w:i/>
          <w:sz w:val="22"/>
          <w:szCs w:val="22"/>
        </w:rPr>
        <w:t>ov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51631" w:rsidRPr="00551631" w:rsidRDefault="00551631" w:rsidP="00C35105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1631">
        <w:rPr>
          <w:rFonts w:asciiTheme="minorHAnsi" w:hAnsiTheme="minorHAnsi" w:cstheme="minorHAnsi"/>
          <w:b/>
          <w:bCs/>
          <w:sz w:val="22"/>
          <w:szCs w:val="22"/>
        </w:rPr>
        <w:t>Uznesenie číslo: 41/2018-OZ</w:t>
      </w:r>
    </w:p>
    <w:p w:rsidR="00551631" w:rsidRDefault="00551631" w:rsidP="00C35105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551631" w:rsidRPr="00551631" w:rsidRDefault="00551631" w:rsidP="00C3510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 xml:space="preserve">u k l a d a l o </w:t>
      </w:r>
    </w:p>
    <w:p w:rsidR="00551631" w:rsidRPr="00551631" w:rsidRDefault="00551631" w:rsidP="00C35105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551631">
        <w:rPr>
          <w:rFonts w:asciiTheme="minorHAnsi" w:hAnsiTheme="minorHAnsi"/>
          <w:b/>
          <w:bCs/>
          <w:sz w:val="22"/>
          <w:szCs w:val="22"/>
        </w:rPr>
        <w:t xml:space="preserve">schválené „Zmeny a doplnky č.2 Územného plánu obce Kráľová nad Váhom“  uložiť na obecnom úrade, na príslušnom prvostupňovom stavebnom úrade, na Okresnom úrade Nitra, odbor výstavby a bytovej politiky, zverejniť záväznú časť a doručiť ju dotknutým orgánom v súlade s § 27 ods.4 stavebného zákona, vyhotoviť registračný list a zaslať na príslušné ministerstvo.   </w:t>
      </w:r>
    </w:p>
    <w:p w:rsidR="00551631" w:rsidRPr="0046741B" w:rsidRDefault="00551631" w:rsidP="005516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551631" w:rsidRDefault="00551631" w:rsidP="00551631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Uloženie a doručenie 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ZaD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č. 2 schválilo 8 </w:t>
      </w:r>
      <w:r w:rsidRPr="0046741B">
        <w:rPr>
          <w:rFonts w:asciiTheme="minorHAnsi" w:hAnsiTheme="minorHAnsi" w:cstheme="minorHAnsi"/>
          <w:i/>
          <w:sz w:val="22"/>
          <w:szCs w:val="22"/>
        </w:rPr>
        <w:t>poslanc</w:t>
      </w:r>
      <w:r>
        <w:rPr>
          <w:rFonts w:asciiTheme="minorHAnsi" w:hAnsiTheme="minorHAnsi" w:cstheme="minorHAnsi"/>
          <w:i/>
          <w:sz w:val="22"/>
          <w:szCs w:val="22"/>
        </w:rPr>
        <w:t>ov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51631" w:rsidRPr="00551631" w:rsidRDefault="00551631" w:rsidP="00551631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551631">
        <w:rPr>
          <w:rFonts w:ascii="Calibri" w:hAnsi="Calibri" w:cs="Calibri"/>
          <w:b/>
          <w:bCs/>
          <w:sz w:val="22"/>
          <w:szCs w:val="22"/>
        </w:rPr>
        <w:t>Správa hlavného kontrolóra o výsledku finančnej kontroly – kontrola príjmov, výdavkov a fin. operácií obce – IV. štvrťrok 2017</w:t>
      </w:r>
    </w:p>
    <w:p w:rsidR="00383F05" w:rsidRDefault="008C01D9" w:rsidP="00551631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C01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Štefan </w:t>
      </w:r>
      <w:proofErr w:type="spellStart"/>
      <w:r w:rsidRPr="008C01D9">
        <w:rPr>
          <w:rFonts w:asciiTheme="minorHAnsi" w:hAnsiTheme="minorHAnsi" w:cstheme="minorHAnsi"/>
          <w:b/>
          <w:bCs/>
          <w:iCs/>
          <w:sz w:val="22"/>
          <w:szCs w:val="22"/>
        </w:rPr>
        <w:t>Bencze</w:t>
      </w:r>
      <w:proofErr w:type="spellEnd"/>
      <w:r w:rsidRPr="008C01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kontrolór obce </w:t>
      </w:r>
      <w:r w:rsidR="00642CBD">
        <w:rPr>
          <w:rFonts w:asciiTheme="minorHAnsi" w:hAnsiTheme="minorHAnsi" w:cstheme="minorHAnsi"/>
          <w:iCs/>
          <w:sz w:val="22"/>
          <w:szCs w:val="22"/>
        </w:rPr>
        <w:t xml:space="preserve">vypracoval </w:t>
      </w:r>
      <w:r w:rsidR="00475603">
        <w:rPr>
          <w:rFonts w:asciiTheme="minorHAnsi" w:hAnsiTheme="minorHAnsi" w:cstheme="minorHAnsi"/>
          <w:iCs/>
          <w:sz w:val="22"/>
          <w:szCs w:val="22"/>
        </w:rPr>
        <w:t>správu o</w:t>
      </w:r>
      <w:r w:rsidR="002C0A2E">
        <w:rPr>
          <w:rFonts w:asciiTheme="minorHAnsi" w:hAnsiTheme="minorHAnsi" w:cstheme="minorHAnsi"/>
          <w:iCs/>
          <w:sz w:val="22"/>
          <w:szCs w:val="22"/>
        </w:rPr>
        <w:t xml:space="preserve"> kontrole. </w:t>
      </w:r>
      <w:r w:rsidR="00ED044E">
        <w:rPr>
          <w:rFonts w:asciiTheme="minorHAnsi" w:hAnsiTheme="minorHAnsi" w:cstheme="minorHAnsi"/>
          <w:iCs/>
          <w:sz w:val="22"/>
          <w:szCs w:val="22"/>
        </w:rPr>
        <w:t xml:space="preserve">Správa bola doručená poslancom OZ. </w:t>
      </w:r>
      <w:r w:rsidR="002C0A2E">
        <w:rPr>
          <w:rFonts w:asciiTheme="minorHAnsi" w:hAnsiTheme="minorHAnsi" w:cstheme="minorHAnsi"/>
          <w:iCs/>
          <w:sz w:val="22"/>
          <w:szCs w:val="22"/>
        </w:rPr>
        <w:t>Kontrolou boli overené všetky pokladničné doklady a účtovné záznamy na bankových účtoch obce za uvedené obdobie podľa platnej legislatívy pre verejnú správu a územnú samosprávu.</w:t>
      </w:r>
      <w:r w:rsidR="00ED044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D6636">
        <w:rPr>
          <w:rFonts w:asciiTheme="minorHAnsi" w:hAnsiTheme="minorHAnsi" w:cstheme="minorHAnsi"/>
          <w:iCs/>
          <w:sz w:val="22"/>
          <w:szCs w:val="22"/>
        </w:rPr>
        <w:t>V krátkosti informoval prítomných o zistených nedostatkov, rozpočtových opatreniach a o plnení rozpočtu obce</w:t>
      </w:r>
      <w:r w:rsidR="00752D09">
        <w:rPr>
          <w:rFonts w:asciiTheme="minorHAnsi" w:hAnsiTheme="minorHAnsi" w:cstheme="minorHAnsi"/>
          <w:iCs/>
          <w:sz w:val="22"/>
          <w:szCs w:val="22"/>
        </w:rPr>
        <w:t xml:space="preserve">. Dodal, že podrobná analýza hospodárenia obce za rok 2017 bude vykonaná v záverečnom účte obce. </w:t>
      </w:r>
      <w:r w:rsidR="00383F05">
        <w:rPr>
          <w:rFonts w:asciiTheme="minorHAnsi" w:hAnsiTheme="minorHAnsi" w:cstheme="minorHAnsi"/>
          <w:iCs/>
          <w:sz w:val="22"/>
          <w:szCs w:val="22"/>
        </w:rPr>
        <w:t>Záverečný účet je povinný prerokovať obecné zastupiteľstvo do konca júna 2018.</w:t>
      </w:r>
    </w:p>
    <w:p w:rsidR="00383F05" w:rsidRDefault="00383F05" w:rsidP="00551631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informáciách a prerokovaní poslanci OZ prijali:</w:t>
      </w:r>
    </w:p>
    <w:p w:rsidR="00383F05" w:rsidRPr="00383F05" w:rsidRDefault="00383F05" w:rsidP="00383F05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3F05">
        <w:rPr>
          <w:rFonts w:asciiTheme="minorHAnsi" w:hAnsiTheme="minorHAnsi" w:cstheme="minorHAnsi"/>
          <w:b/>
          <w:bCs/>
          <w:sz w:val="22"/>
          <w:szCs w:val="22"/>
        </w:rPr>
        <w:t>Uznesenie číslo: 42/2018-OZ</w:t>
      </w:r>
    </w:p>
    <w:p w:rsidR="00383F05" w:rsidRDefault="00383F05" w:rsidP="00383F05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383F05" w:rsidRPr="0046741B" w:rsidRDefault="00383F05" w:rsidP="00383F05">
      <w:pPr>
        <w:rPr>
          <w:rFonts w:asciiTheme="minorHAnsi" w:hAnsiTheme="minorHAnsi"/>
          <w:b/>
          <w:bCs/>
          <w:sz w:val="22"/>
          <w:szCs w:val="22"/>
        </w:rPr>
      </w:pPr>
      <w:r w:rsidRPr="0046741B">
        <w:rPr>
          <w:rFonts w:asciiTheme="minorHAnsi" w:hAnsiTheme="minorHAnsi"/>
          <w:b/>
          <w:bCs/>
          <w:sz w:val="22"/>
          <w:szCs w:val="22"/>
        </w:rPr>
        <w:t xml:space="preserve">b e r i e    n a   v e d o m i e </w:t>
      </w:r>
    </w:p>
    <w:p w:rsidR="00383F05" w:rsidRDefault="00383F05" w:rsidP="00383F05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23E07">
        <w:rPr>
          <w:rFonts w:asciiTheme="minorHAnsi" w:hAnsiTheme="minorHAnsi" w:cstheme="minorHAnsi"/>
          <w:b/>
          <w:bCs/>
          <w:iCs/>
          <w:sz w:val="22"/>
          <w:szCs w:val="22"/>
        </w:rPr>
        <w:t>Správu hlavného kontrolóra o výsledku finančnej kontroly č. 2/2018 – kontrola príjmov, výdavkov a finančných operácií obce, hospodárenie a nakladanie s majetkom a majetkovými právami Obce Kráľová nad Váhom za obdobie: IV. štvrťrok 2017 (01.10.2017 – 31.12.2017)</w:t>
      </w:r>
    </w:p>
    <w:p w:rsidR="00383F05" w:rsidRPr="0046741B" w:rsidRDefault="00383F05" w:rsidP="00383F0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383F05" w:rsidRDefault="00383F05" w:rsidP="00383F05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Správu brali na vedomie 8 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poslanci 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383F05" w:rsidRPr="00383F05" w:rsidRDefault="00383F05" w:rsidP="00383F0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83F05">
        <w:rPr>
          <w:rFonts w:ascii="Calibri" w:hAnsi="Calibri" w:cs="Calibri"/>
          <w:b/>
          <w:bCs/>
          <w:sz w:val="22"/>
          <w:szCs w:val="22"/>
        </w:rPr>
        <w:t>Návrh na schválenie zhotoviteľa – PD Zberný dvor Kráľová nad Váhom</w:t>
      </w:r>
    </w:p>
    <w:p w:rsidR="00253759" w:rsidRDefault="005702EC" w:rsidP="0025375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Starosta obce informoval prítomných, že obec zverejnila výzvu na predloženie cenovej ponuky na vypracovanie zákazky: Vypracovanie Projektovej dokumentácie v rozsahu pre stavebné konanie v rozpracovanosti pre realizáciu stavby na akciu – Podpora aktivít triedeného zberu komunálneho odpadu – Zberný dvor Kráľová nad Váhom. Výzva bola zverejnená na webstránke obce a p</w:t>
      </w:r>
      <w:r w:rsidR="00BC3CCA">
        <w:rPr>
          <w:rFonts w:asciiTheme="minorHAnsi" w:hAnsiTheme="minorHAnsi" w:cstheme="minorHAnsi"/>
          <w:iCs/>
          <w:sz w:val="22"/>
          <w:szCs w:val="22"/>
        </w:rPr>
        <w:t>opritom listom boli vyzvaní štyria potencionálni</w:t>
      </w:r>
      <w:r>
        <w:rPr>
          <w:rFonts w:asciiTheme="minorHAnsi" w:hAnsiTheme="minorHAnsi" w:cstheme="minorHAnsi"/>
          <w:iCs/>
          <w:sz w:val="22"/>
          <w:szCs w:val="22"/>
        </w:rPr>
        <w:t xml:space="preserve"> uchádzači na predloženie cenovej ponuky. Do stanoveného t</w:t>
      </w:r>
      <w:r w:rsidR="00253759">
        <w:rPr>
          <w:rFonts w:asciiTheme="minorHAnsi" w:hAnsiTheme="minorHAnsi" w:cstheme="minorHAnsi"/>
          <w:iCs/>
          <w:sz w:val="22"/>
          <w:szCs w:val="22"/>
        </w:rPr>
        <w:t>ermínu obec obdŕžala tri ponuky od:</w:t>
      </w:r>
    </w:p>
    <w:p w:rsidR="00203977" w:rsidRDefault="00203977" w:rsidP="00590CDB">
      <w:pPr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590CDB" w:rsidRPr="00086F23" w:rsidRDefault="00590CDB" w:rsidP="00590CDB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86F23">
        <w:rPr>
          <w:rFonts w:asciiTheme="minorHAnsi" w:hAnsiTheme="minorHAnsi" w:cstheme="minorHAnsi"/>
          <w:iCs/>
          <w:sz w:val="22"/>
          <w:szCs w:val="22"/>
        </w:rPr>
        <w:lastRenderedPageBreak/>
        <w:t>-290-</w:t>
      </w:r>
    </w:p>
    <w:p w:rsidR="00590CDB" w:rsidRDefault="00590CDB" w:rsidP="00590CDB">
      <w:pPr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086F23" w:rsidRPr="00590CDB" w:rsidRDefault="00253759" w:rsidP="00590CDB">
      <w:pPr>
        <w:pStyle w:val="Odsekzoznamu"/>
        <w:numPr>
          <w:ilvl w:val="2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iCs/>
          <w:sz w:val="22"/>
          <w:szCs w:val="22"/>
        </w:rPr>
        <w:t>ArchArt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s. r. o. Dubnica nad Váhom – 5 040,00 EUR</w:t>
      </w:r>
    </w:p>
    <w:p w:rsidR="00253759" w:rsidRDefault="00253759" w:rsidP="00253759">
      <w:pPr>
        <w:pStyle w:val="Odsekzoznamu"/>
        <w:numPr>
          <w:ilvl w:val="2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B-Projekt spol. s r. o. Šaľa – 4 980,00 EUR</w:t>
      </w:r>
    </w:p>
    <w:p w:rsidR="00253759" w:rsidRPr="00253759" w:rsidRDefault="00253759" w:rsidP="00253759">
      <w:pPr>
        <w:pStyle w:val="Odsekzoznamu"/>
        <w:numPr>
          <w:ilvl w:val="2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iCs/>
          <w:sz w:val="22"/>
          <w:szCs w:val="22"/>
        </w:rPr>
        <w:t>Arch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levels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s. r. o. Kráľová pri Senci – 6 000,00 EUR</w:t>
      </w:r>
    </w:p>
    <w:p w:rsidR="00383F05" w:rsidRDefault="00253759" w:rsidP="00383F0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ktoré boli vyhodnotené. Na uzavretie zmluvy na predmet obstarávania bol vyzvaný </w:t>
      </w:r>
      <w:r w:rsidR="00D640A1">
        <w:rPr>
          <w:rFonts w:asciiTheme="minorHAnsi" w:hAnsiTheme="minorHAnsi" w:cstheme="minorHAnsi"/>
          <w:iCs/>
          <w:sz w:val="22"/>
          <w:szCs w:val="22"/>
        </w:rPr>
        <w:t>uchádzač, ktorý predložil najnižšiu cenovú ponuku</w:t>
      </w:r>
      <w:r w:rsidR="007B7635">
        <w:rPr>
          <w:rFonts w:asciiTheme="minorHAnsi" w:hAnsiTheme="minorHAnsi" w:cstheme="minorHAnsi"/>
          <w:iCs/>
          <w:sz w:val="22"/>
          <w:szCs w:val="22"/>
        </w:rPr>
        <w:t xml:space="preserve"> – B-Projekt spol. s r. o</w:t>
      </w:r>
      <w:r w:rsidR="00D640A1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7B7635">
        <w:rPr>
          <w:rFonts w:asciiTheme="minorHAnsi" w:hAnsiTheme="minorHAnsi" w:cstheme="minorHAnsi"/>
          <w:iCs/>
          <w:sz w:val="22"/>
          <w:szCs w:val="22"/>
        </w:rPr>
        <w:t xml:space="preserve">Návrh zmluvy o dielo bol doručený aj poslancom OZ na preštudovanie. </w:t>
      </w:r>
    </w:p>
    <w:p w:rsidR="007B7635" w:rsidRDefault="007B7635" w:rsidP="00383F0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informáciách a prerokovaní poslanci OZ prijali:</w:t>
      </w:r>
    </w:p>
    <w:p w:rsidR="007B7635" w:rsidRPr="00057848" w:rsidRDefault="007B7635" w:rsidP="00057848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7848">
        <w:rPr>
          <w:rFonts w:asciiTheme="minorHAnsi" w:hAnsiTheme="minorHAnsi" w:cstheme="minorHAnsi"/>
          <w:b/>
          <w:bCs/>
          <w:sz w:val="22"/>
          <w:szCs w:val="22"/>
        </w:rPr>
        <w:t>Uznesenie číslo: 43/2018-OZ</w:t>
      </w:r>
    </w:p>
    <w:p w:rsidR="007B7635" w:rsidRDefault="007B7635" w:rsidP="007B7635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7B7635" w:rsidRDefault="007B7635" w:rsidP="007B763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 c h v á l i l o</w:t>
      </w:r>
      <w:r w:rsidRPr="0046741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7B7635" w:rsidRDefault="007B7635" w:rsidP="007B7635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výber zhotoviteľa: B-PROJEKT, spol. s r. o., Kpt.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Jaroša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27, Šaľa, na vypracovanie projektovej dokumentácie v rozsahu pre stavebné konanie v rozpracovanosti pre realizáciu stavby na akciu: Podpora aktivít triedeného zberu komunálneho odpadu – Zberný dvor Kráľová nad Váhom a uzavretie zmluvy s</w:t>
      </w:r>
      <w:r w:rsidR="00BC3CCA">
        <w:rPr>
          <w:rFonts w:asciiTheme="minorHAnsi" w:hAnsiTheme="minorHAnsi"/>
          <w:b/>
          <w:bCs/>
          <w:sz w:val="22"/>
          <w:szCs w:val="22"/>
        </w:rPr>
        <w:t>o</w:t>
      </w:r>
      <w:r>
        <w:rPr>
          <w:rFonts w:asciiTheme="minorHAnsi" w:hAnsiTheme="minorHAnsi"/>
          <w:b/>
          <w:bCs/>
          <w:sz w:val="22"/>
          <w:szCs w:val="22"/>
        </w:rPr>
        <w:t> zhotoviteľom.</w:t>
      </w:r>
    </w:p>
    <w:p w:rsidR="007B7635" w:rsidRPr="003F452C" w:rsidRDefault="007B7635" w:rsidP="007B763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8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7B7635" w:rsidRDefault="007B7635" w:rsidP="007B763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Výber zhotoviteľa a uzavretie zmluvy schválilo 7 poslancov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Štefan Vincze, Bc. Tibor Vincze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7B7635" w:rsidRDefault="007B7635" w:rsidP="007B7635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Zdržala sa hlasovania 1 poslankyňa OZ:</w:t>
      </w:r>
      <w:r w:rsidRPr="00986A0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</w:t>
      </w:r>
    </w:p>
    <w:p w:rsidR="00564AE1" w:rsidRPr="00564AE1" w:rsidRDefault="00564AE1" w:rsidP="00564AE1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564AE1">
        <w:rPr>
          <w:rFonts w:ascii="Calibri" w:hAnsi="Calibri" w:cs="Calibri"/>
          <w:b/>
          <w:bCs/>
          <w:sz w:val="22"/>
          <w:szCs w:val="22"/>
        </w:rPr>
        <w:t xml:space="preserve">Návrh na schválenie prenájmu priestorov – Gabriel </w:t>
      </w:r>
      <w:proofErr w:type="spellStart"/>
      <w:r w:rsidRPr="00564AE1">
        <w:rPr>
          <w:rFonts w:ascii="Calibri" w:hAnsi="Calibri" w:cs="Calibri"/>
          <w:b/>
          <w:bCs/>
          <w:sz w:val="22"/>
          <w:szCs w:val="22"/>
        </w:rPr>
        <w:t>Szulló</w:t>
      </w:r>
      <w:proofErr w:type="spellEnd"/>
      <w:r w:rsidRPr="00564AE1">
        <w:rPr>
          <w:rFonts w:ascii="Calibri" w:hAnsi="Calibri" w:cs="Calibri"/>
          <w:b/>
          <w:bCs/>
          <w:sz w:val="22"/>
          <w:szCs w:val="22"/>
        </w:rPr>
        <w:t xml:space="preserve"> , Kráľová nad Váhom č. 754</w:t>
      </w:r>
    </w:p>
    <w:p w:rsidR="00564AE1" w:rsidRPr="00564AE1" w:rsidRDefault="00564AE1" w:rsidP="00564AE1">
      <w:pPr>
        <w:jc w:val="both"/>
        <w:rPr>
          <w:rFonts w:asciiTheme="minorHAnsi" w:hAnsiTheme="minorHAnsi"/>
          <w:sz w:val="22"/>
          <w:szCs w:val="22"/>
        </w:rPr>
      </w:pPr>
      <w:r w:rsidRPr="00564AE1">
        <w:rPr>
          <w:rFonts w:asciiTheme="minorHAnsi" w:hAnsiTheme="minorHAnsi"/>
          <w:sz w:val="22"/>
          <w:szCs w:val="22"/>
        </w:rPr>
        <w:t xml:space="preserve">Na základe uznesenia číslo 32/2018-OZ zo dňa 21.02.2018 Obecné zastupiteľstvo schválilo zámer prenájmu budovy „Starej pošty“. Zámer </w:t>
      </w:r>
      <w:r w:rsidR="00A6629D">
        <w:rPr>
          <w:rFonts w:asciiTheme="minorHAnsi" w:hAnsiTheme="minorHAnsi"/>
          <w:sz w:val="22"/>
          <w:szCs w:val="22"/>
        </w:rPr>
        <w:t xml:space="preserve">dňa 23.02.2018 </w:t>
      </w:r>
      <w:r w:rsidRPr="00564AE1">
        <w:rPr>
          <w:rFonts w:asciiTheme="minorHAnsi" w:hAnsiTheme="minorHAnsi"/>
          <w:sz w:val="22"/>
          <w:szCs w:val="22"/>
        </w:rPr>
        <w:t xml:space="preserve">bol zverejnený na webstránke obce. </w:t>
      </w:r>
    </w:p>
    <w:p w:rsidR="00564AE1" w:rsidRPr="00564AE1" w:rsidRDefault="00564AE1" w:rsidP="00564AE1">
      <w:pPr>
        <w:jc w:val="both"/>
        <w:rPr>
          <w:rFonts w:asciiTheme="minorHAnsi" w:hAnsiTheme="minorHAnsi"/>
          <w:sz w:val="22"/>
          <w:szCs w:val="22"/>
        </w:rPr>
      </w:pPr>
      <w:r w:rsidRPr="00564AE1">
        <w:rPr>
          <w:rFonts w:asciiTheme="minorHAnsi" w:hAnsiTheme="minorHAnsi"/>
          <w:sz w:val="22"/>
          <w:szCs w:val="22"/>
        </w:rPr>
        <w:t xml:space="preserve">Dňa 26.02.2018 majiteľka susednej nehnuteľnosti, Alžbeta Tóthová vyjadrila nesúhlas so zriadením stolárskej dielne v budove „Starej pošty“. Menovaná vyjadrila </w:t>
      </w:r>
      <w:r w:rsidR="00FA4E13">
        <w:rPr>
          <w:rFonts w:asciiTheme="minorHAnsi" w:hAnsiTheme="minorHAnsi"/>
          <w:sz w:val="22"/>
          <w:szCs w:val="22"/>
        </w:rPr>
        <w:t xml:space="preserve">svoj </w:t>
      </w:r>
      <w:r w:rsidRPr="00564AE1">
        <w:rPr>
          <w:rFonts w:asciiTheme="minorHAnsi" w:hAnsiTheme="minorHAnsi"/>
          <w:sz w:val="22"/>
          <w:szCs w:val="22"/>
        </w:rPr>
        <w:t>nesúhlas aj žiadateľovi o prenájom budov</w:t>
      </w:r>
      <w:r w:rsidR="00FA4E13">
        <w:rPr>
          <w:rFonts w:asciiTheme="minorHAnsi" w:hAnsiTheme="minorHAnsi"/>
          <w:sz w:val="22"/>
          <w:szCs w:val="22"/>
        </w:rPr>
        <w:t>y</w:t>
      </w:r>
      <w:r w:rsidRPr="00564AE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Písomný nesúhlas menovanej bol doručený aj poslancom OZ</w:t>
      </w:r>
      <w:r w:rsidRPr="00564AE1">
        <w:rPr>
          <w:rFonts w:asciiTheme="minorHAnsi" w:hAnsiTheme="minorHAnsi"/>
          <w:sz w:val="22"/>
          <w:szCs w:val="22"/>
        </w:rPr>
        <w:t xml:space="preserve">. </w:t>
      </w:r>
    </w:p>
    <w:p w:rsidR="00FA4E13" w:rsidRDefault="00FA4E13" w:rsidP="00FA4E13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564AE1">
        <w:rPr>
          <w:rFonts w:asciiTheme="minorHAnsi" w:hAnsiTheme="minorHAnsi"/>
          <w:sz w:val="22"/>
          <w:szCs w:val="22"/>
        </w:rPr>
        <w:t>bec</w:t>
      </w:r>
      <w:r>
        <w:rPr>
          <w:rFonts w:asciiTheme="minorHAnsi" w:hAnsiTheme="minorHAnsi"/>
          <w:sz w:val="22"/>
          <w:szCs w:val="22"/>
        </w:rPr>
        <w:t xml:space="preserve"> dňa</w:t>
      </w:r>
      <w:r w:rsidRPr="00564AE1">
        <w:rPr>
          <w:rFonts w:asciiTheme="minorHAnsi" w:hAnsiTheme="minorHAnsi"/>
          <w:sz w:val="22"/>
          <w:szCs w:val="22"/>
        </w:rPr>
        <w:t xml:space="preserve"> </w:t>
      </w:r>
      <w:r w:rsidR="00564AE1" w:rsidRPr="00564AE1">
        <w:rPr>
          <w:rFonts w:asciiTheme="minorHAnsi" w:hAnsiTheme="minorHAnsi"/>
          <w:sz w:val="22"/>
          <w:szCs w:val="22"/>
        </w:rPr>
        <w:t>28.02.2018 zverejnila zámer prenájmu nehnuteľnosti – garáž na miestnom štadióne.</w:t>
      </w:r>
    </w:p>
    <w:p w:rsidR="00302066" w:rsidRDefault="00302066" w:rsidP="00FA4E13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302066">
        <w:rPr>
          <w:rFonts w:asciiTheme="minorHAnsi" w:hAnsiTheme="minorHAnsi"/>
          <w:b/>
          <w:bCs/>
          <w:sz w:val="22"/>
          <w:szCs w:val="22"/>
        </w:rPr>
        <w:t xml:space="preserve">Poslanci OZ: Ing. Štefan Vincze a Mgr. </w:t>
      </w:r>
      <w:proofErr w:type="spellStart"/>
      <w:r w:rsidRPr="00302066">
        <w:rPr>
          <w:rFonts w:asciiTheme="minorHAnsi" w:hAnsiTheme="minorHAnsi"/>
          <w:b/>
          <w:bCs/>
          <w:sz w:val="22"/>
          <w:szCs w:val="22"/>
        </w:rPr>
        <w:t>Hajnalka</w:t>
      </w:r>
      <w:proofErr w:type="spellEnd"/>
      <w:r w:rsidRPr="00302066">
        <w:rPr>
          <w:rFonts w:asciiTheme="minorHAnsi" w:hAnsiTheme="minorHAnsi"/>
          <w:b/>
          <w:bCs/>
          <w:sz w:val="22"/>
          <w:szCs w:val="22"/>
        </w:rPr>
        <w:t xml:space="preserve"> Oláh</w:t>
      </w:r>
      <w:r>
        <w:rPr>
          <w:rFonts w:asciiTheme="minorHAnsi" w:hAnsiTheme="minorHAnsi"/>
          <w:sz w:val="22"/>
          <w:szCs w:val="22"/>
        </w:rPr>
        <w:t xml:space="preserve"> prejavili svoj nesúhlas s majiteľkou susednej nehnuteľnosti.</w:t>
      </w:r>
    </w:p>
    <w:p w:rsidR="00590CDB" w:rsidRDefault="00590CDB" w:rsidP="00FA4E13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Rozprava ohľadom prenájmu a podmienkach prenájmu nehnuteľnosti v majetku obci (viď. záznam na DVD)</w:t>
      </w:r>
    </w:p>
    <w:p w:rsidR="00302066" w:rsidRDefault="00302066" w:rsidP="00FA4E13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302066">
        <w:rPr>
          <w:rFonts w:asciiTheme="minorHAnsi" w:hAnsiTheme="minorHAnsi"/>
          <w:sz w:val="22"/>
          <w:szCs w:val="22"/>
        </w:rPr>
        <w:t>Nakoľko</w:t>
      </w:r>
      <w:r>
        <w:rPr>
          <w:rFonts w:asciiTheme="minorHAnsi" w:hAnsiTheme="minorHAnsi"/>
          <w:sz w:val="22"/>
          <w:szCs w:val="22"/>
        </w:rPr>
        <w:t xml:space="preserve"> Gabriel </w:t>
      </w:r>
      <w:proofErr w:type="spellStart"/>
      <w:r>
        <w:rPr>
          <w:rFonts w:asciiTheme="minorHAnsi" w:hAnsiTheme="minorHAnsi"/>
          <w:sz w:val="22"/>
          <w:szCs w:val="22"/>
        </w:rPr>
        <w:t>Szulló</w:t>
      </w:r>
      <w:proofErr w:type="spellEnd"/>
      <w:r>
        <w:rPr>
          <w:rFonts w:asciiTheme="minorHAnsi" w:hAnsiTheme="minorHAnsi"/>
          <w:sz w:val="22"/>
          <w:szCs w:val="22"/>
        </w:rPr>
        <w:t xml:space="preserve"> z dôvodu odcestovania </w:t>
      </w:r>
      <w:r w:rsidR="00BC3CCA">
        <w:rPr>
          <w:rFonts w:asciiTheme="minorHAnsi" w:hAnsiTheme="minorHAnsi"/>
          <w:sz w:val="22"/>
          <w:szCs w:val="22"/>
        </w:rPr>
        <w:t>sa nemohol</w:t>
      </w:r>
      <w:r>
        <w:rPr>
          <w:rFonts w:asciiTheme="minorHAnsi" w:hAnsiTheme="minorHAnsi"/>
          <w:sz w:val="22"/>
          <w:szCs w:val="22"/>
        </w:rPr>
        <w:t xml:space="preserve"> </w:t>
      </w:r>
      <w:r w:rsidR="006412B6">
        <w:rPr>
          <w:rFonts w:asciiTheme="minorHAnsi" w:hAnsiTheme="minorHAnsi"/>
          <w:sz w:val="22"/>
          <w:szCs w:val="22"/>
        </w:rPr>
        <w:t>zúčastniť na rokovaní, v jeho mene jeho matka,</w:t>
      </w:r>
      <w:r w:rsidRPr="00302066">
        <w:rPr>
          <w:rFonts w:asciiTheme="minorHAnsi" w:hAnsiTheme="minorHAnsi"/>
          <w:sz w:val="22"/>
          <w:szCs w:val="22"/>
        </w:rPr>
        <w:t xml:space="preserve"> </w:t>
      </w:r>
      <w:r w:rsidRPr="00302066">
        <w:rPr>
          <w:rFonts w:asciiTheme="minorHAnsi" w:hAnsiTheme="minorHAnsi"/>
          <w:b/>
          <w:bCs/>
          <w:sz w:val="22"/>
          <w:szCs w:val="22"/>
        </w:rPr>
        <w:t xml:space="preserve">Marta </w:t>
      </w:r>
      <w:proofErr w:type="spellStart"/>
      <w:r w:rsidRPr="00302066">
        <w:rPr>
          <w:rFonts w:asciiTheme="minorHAnsi" w:hAnsiTheme="minorHAnsi"/>
          <w:b/>
          <w:bCs/>
          <w:sz w:val="22"/>
          <w:szCs w:val="22"/>
        </w:rPr>
        <w:t>Szullóová</w:t>
      </w:r>
      <w:proofErr w:type="spellEnd"/>
      <w:r w:rsidR="006412B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412B6">
        <w:rPr>
          <w:rFonts w:asciiTheme="minorHAnsi" w:hAnsiTheme="minorHAnsi"/>
          <w:sz w:val="22"/>
          <w:szCs w:val="22"/>
        </w:rPr>
        <w:t>sa vyjadrila, že syn by bol rád, keby mohol prenajať garáž na športovom ihrisku z dôvodu prechádzania konfliktov so susedkou pri budove „Starej pošty“.</w:t>
      </w:r>
    </w:p>
    <w:p w:rsidR="006412B6" w:rsidRDefault="006412B6" w:rsidP="00FA4E13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prerokovaní poslanci OZ prijali:</w:t>
      </w:r>
    </w:p>
    <w:p w:rsidR="006412B6" w:rsidRPr="006412B6" w:rsidRDefault="006412B6" w:rsidP="006412B6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12B6">
        <w:rPr>
          <w:rFonts w:asciiTheme="minorHAnsi" w:hAnsiTheme="minorHAnsi" w:cstheme="minorHAnsi"/>
          <w:b/>
          <w:bCs/>
          <w:sz w:val="22"/>
          <w:szCs w:val="22"/>
        </w:rPr>
        <w:t>Uznesenie číslo: 44/2018-OZ</w:t>
      </w:r>
    </w:p>
    <w:p w:rsidR="006412B6" w:rsidRDefault="006412B6" w:rsidP="006412B6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6412B6" w:rsidRDefault="006412B6" w:rsidP="006412B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 c h v á l i l o</w:t>
      </w:r>
      <w:r w:rsidRPr="0046741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6412B6" w:rsidRDefault="006412B6" w:rsidP="006412B6">
      <w:pPr>
        <w:spacing w:after="240"/>
        <w:jc w:val="both"/>
        <w:rPr>
          <w:rFonts w:asciiTheme="minorHAnsi" w:hAnsiTheme="minorHAnsi" w:cs="Arial"/>
          <w:b/>
          <w:bCs/>
          <w:color w:val="323232"/>
          <w:sz w:val="22"/>
          <w:szCs w:val="22"/>
        </w:rPr>
      </w:pP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v súlade s § 9 a ods. 9 písm. c)  zákona č. 138/1991 Zb. o majetku obcí v znení neskorších predpisov </w:t>
      </w:r>
      <w:r w:rsidRPr="0002610D">
        <w:rPr>
          <w:rFonts w:asciiTheme="minorHAnsi" w:hAnsiTheme="minorHAnsi"/>
          <w:b/>
          <w:bCs/>
          <w:sz w:val="22"/>
          <w:szCs w:val="22"/>
        </w:rPr>
        <w:t xml:space="preserve">prenájom </w:t>
      </w: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nehnuteľnosti nachádzajúcej sa na parcele registra „C“, </w:t>
      </w:r>
      <w:proofErr w:type="spellStart"/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>parc</w:t>
      </w:r>
      <w:proofErr w:type="spellEnd"/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. č. 825/31, zastavané plochy a nádvoria, o výmere 81 m², v k. ú. Kráľová nad Váhom, vedené na LV č. 964  na Okresnom úrade Šaľa, katastrálny odbor, výlučne vo vlastníctve Obce Kráľová nad Váhom pre nájomcu Gabriel </w:t>
      </w:r>
      <w:proofErr w:type="spellStart"/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>Szulló</w:t>
      </w:r>
      <w:proofErr w:type="spellEnd"/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, Kráľová nad Váhom č. 754, za účelom výroby/montáže nábytku, na dobu neurčitú, </w:t>
      </w:r>
      <w:r w:rsidRPr="0002610D">
        <w:rPr>
          <w:rFonts w:asciiTheme="minorHAnsi" w:hAnsiTheme="minorHAnsi"/>
          <w:b/>
          <w:bCs/>
          <w:sz w:val="22"/>
          <w:szCs w:val="22"/>
        </w:rPr>
        <w:t>za c</w:t>
      </w: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enu: 150 EUR </w:t>
      </w: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lastRenderedPageBreak/>
        <w:t>ročne (s</w:t>
      </w:r>
      <w:r>
        <w:rPr>
          <w:rFonts w:asciiTheme="minorHAnsi" w:hAnsiTheme="minorHAnsi" w:cs="Arial"/>
          <w:b/>
          <w:bCs/>
          <w:color w:val="323232"/>
          <w:sz w:val="22"/>
          <w:szCs w:val="22"/>
        </w:rPr>
        <w:t>lovom: stopäť</w:t>
      </w: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>desiat eur) a za úhradu prevádzkových nákladov na základe vyúčtovacej faktúry.</w:t>
      </w:r>
    </w:p>
    <w:p w:rsidR="00086F23" w:rsidRDefault="006412B6" w:rsidP="00590CD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6412B6" w:rsidRDefault="006412B6" w:rsidP="006412B6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Prenájom schválilo 8 </w:t>
      </w:r>
      <w:r w:rsidRPr="0046741B">
        <w:rPr>
          <w:rFonts w:asciiTheme="minorHAnsi" w:hAnsiTheme="minorHAnsi" w:cstheme="minorHAnsi"/>
          <w:i/>
          <w:sz w:val="22"/>
          <w:szCs w:val="22"/>
        </w:rPr>
        <w:t>poslanc</w:t>
      </w:r>
      <w:r>
        <w:rPr>
          <w:rFonts w:asciiTheme="minorHAnsi" w:hAnsiTheme="minorHAnsi" w:cstheme="minorHAnsi"/>
          <w:i/>
          <w:sz w:val="22"/>
          <w:szCs w:val="22"/>
        </w:rPr>
        <w:t>ov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A95FAC" w:rsidRPr="00A95FAC" w:rsidRDefault="00A95FAC" w:rsidP="00A95FAC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A95FAC">
        <w:rPr>
          <w:rFonts w:ascii="Calibri" w:hAnsi="Calibri" w:cs="Calibri"/>
          <w:b/>
          <w:bCs/>
          <w:sz w:val="22"/>
          <w:szCs w:val="22"/>
        </w:rPr>
        <w:t xml:space="preserve">Návrh na schválenie – využívanie pozemku – Attila </w:t>
      </w:r>
      <w:proofErr w:type="spellStart"/>
      <w:r w:rsidRPr="00A95FAC">
        <w:rPr>
          <w:rFonts w:ascii="Calibri" w:hAnsi="Calibri" w:cs="Calibri"/>
          <w:b/>
          <w:bCs/>
          <w:sz w:val="22"/>
          <w:szCs w:val="22"/>
        </w:rPr>
        <w:t>Pozsonyi</w:t>
      </w:r>
      <w:proofErr w:type="spellEnd"/>
      <w:r w:rsidRPr="00A95FAC">
        <w:rPr>
          <w:rFonts w:ascii="Calibri" w:hAnsi="Calibri" w:cs="Calibri"/>
          <w:b/>
          <w:bCs/>
          <w:sz w:val="22"/>
          <w:szCs w:val="22"/>
        </w:rPr>
        <w:t>, Kráľová nad Váhom č. 347</w:t>
      </w:r>
    </w:p>
    <w:p w:rsidR="0034617C" w:rsidRDefault="0034617C" w:rsidP="0034617C">
      <w:pPr>
        <w:spacing w:after="240"/>
        <w:rPr>
          <w:rFonts w:asciiTheme="minorHAnsi" w:hAnsiTheme="minorHAnsi"/>
          <w:sz w:val="22"/>
          <w:szCs w:val="22"/>
        </w:rPr>
      </w:pPr>
      <w:r w:rsidRPr="0034617C">
        <w:rPr>
          <w:rFonts w:asciiTheme="minorHAnsi" w:hAnsiTheme="minorHAnsi"/>
          <w:sz w:val="22"/>
          <w:szCs w:val="22"/>
        </w:rPr>
        <w:t>Na základe uznesenia číslo 33/2018-OZ zo dňa 21.02.2018 bol zverejnený na webstránke obce zámer prenájmu záhrady.</w:t>
      </w:r>
    </w:p>
    <w:p w:rsidR="0034617C" w:rsidRDefault="0034617C" w:rsidP="00BC3CCA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Nakoľko okrem menovaného neprejavil záujem o využívanie predmetného pozemku </w:t>
      </w:r>
      <w:r w:rsidR="00BC3CCA">
        <w:rPr>
          <w:rFonts w:asciiTheme="minorHAnsi" w:hAnsiTheme="minorHAnsi"/>
          <w:sz w:val="22"/>
          <w:szCs w:val="22"/>
        </w:rPr>
        <w:t xml:space="preserve">žiadny iný záujemca, </w:t>
      </w:r>
      <w:r>
        <w:rPr>
          <w:rFonts w:asciiTheme="minorHAnsi" w:hAnsiTheme="minorHAnsi"/>
          <w:sz w:val="22"/>
          <w:szCs w:val="22"/>
        </w:rPr>
        <w:t xml:space="preserve">poslanci OZ prijali: </w:t>
      </w:r>
    </w:p>
    <w:p w:rsidR="0034617C" w:rsidRPr="0034617C" w:rsidRDefault="0034617C" w:rsidP="0034617C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617C">
        <w:rPr>
          <w:rFonts w:asciiTheme="minorHAnsi" w:hAnsiTheme="minorHAnsi" w:cstheme="minorHAnsi"/>
          <w:b/>
          <w:bCs/>
          <w:sz w:val="22"/>
          <w:szCs w:val="22"/>
        </w:rPr>
        <w:t>Uznesenie číslo: 45/2018-OZ</w:t>
      </w:r>
    </w:p>
    <w:p w:rsidR="0034617C" w:rsidRDefault="0034617C" w:rsidP="0034617C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34617C" w:rsidRDefault="0034617C" w:rsidP="0034617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 c h v á l i l o</w:t>
      </w:r>
      <w:r w:rsidRPr="0046741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34617C" w:rsidRPr="0002610D" w:rsidRDefault="0034617C" w:rsidP="0034617C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v súlade s § 9 a ods. 9 písm. c)  zákona č. 138/1991 Zb. o majetku obcí v znení neskorších predpisov prenájom </w:t>
      </w:r>
      <w:r w:rsidRPr="0002610D">
        <w:rPr>
          <w:rFonts w:asciiTheme="minorHAnsi" w:hAnsiTheme="minorHAnsi"/>
          <w:b/>
          <w:bCs/>
          <w:sz w:val="22"/>
          <w:szCs w:val="22"/>
        </w:rPr>
        <w:t xml:space="preserve">nehnuteľnosti nachádzajúcej sa na parcele registra „C“, </w:t>
      </w:r>
      <w:proofErr w:type="spellStart"/>
      <w:r w:rsidRPr="0002610D">
        <w:rPr>
          <w:rFonts w:asciiTheme="minorHAnsi" w:hAnsiTheme="minorHAnsi"/>
          <w:b/>
          <w:bCs/>
          <w:sz w:val="22"/>
          <w:szCs w:val="22"/>
        </w:rPr>
        <w:t>parc</w:t>
      </w:r>
      <w:proofErr w:type="spellEnd"/>
      <w:r w:rsidRPr="0002610D">
        <w:rPr>
          <w:rFonts w:asciiTheme="minorHAnsi" w:hAnsiTheme="minorHAnsi"/>
          <w:b/>
          <w:bCs/>
          <w:sz w:val="22"/>
          <w:szCs w:val="22"/>
        </w:rPr>
        <w:t xml:space="preserve">. č. 540, záhrady, o výmere 652 m², v k. ú. Kráľová nad Váhom, vedené na LV. č. 221 na </w:t>
      </w: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Okresnom úrade Šaľa, katastrálny odbor, výlučne vo vlastníctve Obce Kráľová nad Váhom, pre nájomcu: </w:t>
      </w:r>
      <w:r w:rsidRPr="0002610D">
        <w:rPr>
          <w:rFonts w:asciiTheme="minorHAnsi" w:hAnsiTheme="minorHAnsi"/>
          <w:b/>
          <w:bCs/>
          <w:sz w:val="22"/>
          <w:szCs w:val="22"/>
        </w:rPr>
        <w:t xml:space="preserve">Attila </w:t>
      </w:r>
      <w:proofErr w:type="spellStart"/>
      <w:r w:rsidRPr="0002610D">
        <w:rPr>
          <w:rFonts w:asciiTheme="minorHAnsi" w:hAnsiTheme="minorHAnsi"/>
          <w:b/>
          <w:bCs/>
          <w:sz w:val="22"/>
          <w:szCs w:val="22"/>
        </w:rPr>
        <w:t>Pozsonyi</w:t>
      </w:r>
      <w:proofErr w:type="spellEnd"/>
      <w:r w:rsidRPr="0002610D">
        <w:rPr>
          <w:rFonts w:asciiTheme="minorHAnsi" w:hAnsiTheme="minorHAnsi"/>
          <w:b/>
          <w:bCs/>
          <w:sz w:val="22"/>
          <w:szCs w:val="22"/>
        </w:rPr>
        <w:t xml:space="preserve">, Kráľová nad Váhom č. 347, </w:t>
      </w: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>na dobu neurčitú,</w:t>
      </w:r>
      <w:r w:rsidRPr="000261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2610D">
        <w:rPr>
          <w:rFonts w:asciiTheme="minorHAnsi" w:hAnsiTheme="minorHAnsi" w:cs="Arial"/>
          <w:b/>
          <w:bCs/>
          <w:color w:val="323232"/>
          <w:sz w:val="22"/>
          <w:szCs w:val="22"/>
        </w:rPr>
        <w:t xml:space="preserve"> za cenu: 0,05 EUR/m² t. j. 652m² x 0,05 € = 32,60 EUR/ročne (slovom: tridsaťdva eur a šesťdesiat centov)</w:t>
      </w:r>
    </w:p>
    <w:p w:rsidR="0034617C" w:rsidRPr="0046741B" w:rsidRDefault="0034617C" w:rsidP="0034617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34617C" w:rsidRDefault="0034617C" w:rsidP="0034617C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Prenájom schválilo 8 </w:t>
      </w:r>
      <w:r w:rsidRPr="0046741B">
        <w:rPr>
          <w:rFonts w:asciiTheme="minorHAnsi" w:hAnsiTheme="minorHAnsi" w:cstheme="minorHAnsi"/>
          <w:i/>
          <w:sz w:val="22"/>
          <w:szCs w:val="22"/>
        </w:rPr>
        <w:t>poslanc</w:t>
      </w:r>
      <w:r>
        <w:rPr>
          <w:rFonts w:asciiTheme="minorHAnsi" w:hAnsiTheme="minorHAnsi" w:cstheme="minorHAnsi"/>
          <w:i/>
          <w:sz w:val="22"/>
          <w:szCs w:val="22"/>
        </w:rPr>
        <w:t>ov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34617C" w:rsidRPr="0034617C" w:rsidRDefault="0034617C" w:rsidP="0034617C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4617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4617C">
        <w:rPr>
          <w:rFonts w:ascii="Calibri" w:hAnsi="Calibri" w:cs="Calibri"/>
          <w:b/>
          <w:bCs/>
          <w:sz w:val="22"/>
          <w:szCs w:val="22"/>
        </w:rPr>
        <w:t xml:space="preserve">Návrh na schválenie – </w:t>
      </w:r>
      <w:proofErr w:type="spellStart"/>
      <w:r w:rsidRPr="0034617C">
        <w:rPr>
          <w:rFonts w:ascii="Calibri" w:hAnsi="Calibri" w:cs="Calibri"/>
          <w:b/>
          <w:bCs/>
          <w:sz w:val="22"/>
          <w:szCs w:val="22"/>
        </w:rPr>
        <w:t>Erazmus</w:t>
      </w:r>
      <w:proofErr w:type="spellEnd"/>
      <w:r w:rsidRPr="0034617C">
        <w:rPr>
          <w:rFonts w:ascii="Calibri" w:hAnsi="Calibri" w:cs="Calibri"/>
          <w:b/>
          <w:bCs/>
          <w:sz w:val="22"/>
          <w:szCs w:val="22"/>
        </w:rPr>
        <w:t xml:space="preserve"> Molnár, Kráľová nad Váhom č. 474</w:t>
      </w:r>
    </w:p>
    <w:p w:rsidR="0034617C" w:rsidRPr="0034617C" w:rsidRDefault="0034617C" w:rsidP="0034617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Starosta obce informoval prítomných, že </w:t>
      </w:r>
      <w:r w:rsidRPr="0034617C">
        <w:rPr>
          <w:rFonts w:asciiTheme="minorHAnsi" w:hAnsiTheme="minorHAnsi"/>
          <w:sz w:val="22"/>
          <w:szCs w:val="22"/>
        </w:rPr>
        <w:t xml:space="preserve">Obecné zastupiteľstvo v Kráľovej nad Váhom dňa 23. augusta 2017, uznesením č. 47/2017-OZ schválilo </w:t>
      </w:r>
      <w:r w:rsidRPr="0034617C">
        <w:rPr>
          <w:rFonts w:asciiTheme="minorHAnsi" w:hAnsiTheme="minorHAnsi"/>
          <w:bCs/>
          <w:sz w:val="22"/>
          <w:szCs w:val="22"/>
        </w:rPr>
        <w:t>predaj spoluvlastníckych podielov pozemkov Obce Kráľová nad Váhom v k. ú. Kráľová nad Váhom, vedené na Okresnom úrade Šaľa, katastrálny odbor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871"/>
        <w:gridCol w:w="2474"/>
        <w:gridCol w:w="927"/>
        <w:gridCol w:w="970"/>
        <w:gridCol w:w="1186"/>
      </w:tblGrid>
      <w:tr w:rsidR="0034617C" w:rsidRPr="0034617C" w:rsidTr="00AE0575">
        <w:trPr>
          <w:jc w:val="center"/>
        </w:trPr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LV č.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Parcela </w:t>
            </w:r>
          </w:p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„C“ č. 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Druh pozemku </w:t>
            </w:r>
          </w:p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Výmera </w:t>
            </w:r>
          </w:p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 m² </w:t>
            </w:r>
          </w:p>
        </w:tc>
        <w:tc>
          <w:tcPr>
            <w:tcW w:w="970" w:type="dxa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Podiel </w:t>
            </w:r>
          </w:p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obce</w:t>
            </w:r>
          </w:p>
        </w:tc>
        <w:tc>
          <w:tcPr>
            <w:tcW w:w="1186" w:type="dxa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Podiel </w:t>
            </w:r>
          </w:p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v m²</w:t>
            </w:r>
          </w:p>
        </w:tc>
      </w:tr>
      <w:tr w:rsidR="0034617C" w:rsidRPr="0034617C" w:rsidTr="00AE0575">
        <w:trPr>
          <w:jc w:val="center"/>
        </w:trPr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343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Zastav. plochy a nádvoria</w:t>
            </w:r>
          </w:p>
        </w:tc>
        <w:tc>
          <w:tcPr>
            <w:tcW w:w="927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61</w:t>
            </w:r>
          </w:p>
        </w:tc>
        <w:tc>
          <w:tcPr>
            <w:tcW w:w="970" w:type="dxa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52/504</w:t>
            </w:r>
          </w:p>
        </w:tc>
        <w:tc>
          <w:tcPr>
            <w:tcW w:w="1186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6,29</w:t>
            </w:r>
          </w:p>
        </w:tc>
      </w:tr>
      <w:tr w:rsidR="0034617C" w:rsidRPr="0034617C" w:rsidTr="00AE0575">
        <w:trPr>
          <w:jc w:val="center"/>
        </w:trPr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Záhrady </w:t>
            </w:r>
          </w:p>
        </w:tc>
        <w:tc>
          <w:tcPr>
            <w:tcW w:w="927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662</w:t>
            </w:r>
          </w:p>
        </w:tc>
        <w:tc>
          <w:tcPr>
            <w:tcW w:w="970" w:type="dxa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52/504</w:t>
            </w:r>
          </w:p>
        </w:tc>
        <w:tc>
          <w:tcPr>
            <w:tcW w:w="1186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68,30</w:t>
            </w:r>
          </w:p>
        </w:tc>
      </w:tr>
      <w:tr w:rsidR="0034617C" w:rsidRPr="0034617C" w:rsidTr="00AE0575">
        <w:trPr>
          <w:jc w:val="center"/>
        </w:trPr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345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18/1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Záhrady </w:t>
            </w:r>
          </w:p>
        </w:tc>
        <w:tc>
          <w:tcPr>
            <w:tcW w:w="927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593</w:t>
            </w:r>
          </w:p>
        </w:tc>
        <w:tc>
          <w:tcPr>
            <w:tcW w:w="970" w:type="dxa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52/1008</w:t>
            </w:r>
          </w:p>
        </w:tc>
        <w:tc>
          <w:tcPr>
            <w:tcW w:w="1186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30,59</w:t>
            </w:r>
          </w:p>
        </w:tc>
      </w:tr>
      <w:tr w:rsidR="0034617C" w:rsidRPr="0034617C" w:rsidTr="00AE0575">
        <w:trPr>
          <w:jc w:val="center"/>
        </w:trPr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18/2</w:t>
            </w:r>
          </w:p>
        </w:tc>
        <w:tc>
          <w:tcPr>
            <w:tcW w:w="0" w:type="auto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Zastav. plochy a nádvoria</w:t>
            </w:r>
          </w:p>
        </w:tc>
        <w:tc>
          <w:tcPr>
            <w:tcW w:w="927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540</w:t>
            </w:r>
          </w:p>
        </w:tc>
        <w:tc>
          <w:tcPr>
            <w:tcW w:w="970" w:type="dxa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52/1008</w:t>
            </w:r>
          </w:p>
        </w:tc>
        <w:tc>
          <w:tcPr>
            <w:tcW w:w="1186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27,86</w:t>
            </w:r>
          </w:p>
        </w:tc>
      </w:tr>
      <w:tr w:rsidR="0034617C" w:rsidRPr="0034617C" w:rsidTr="00AE0575">
        <w:trPr>
          <w:jc w:val="center"/>
        </w:trPr>
        <w:tc>
          <w:tcPr>
            <w:tcW w:w="0" w:type="auto"/>
            <w:gridSpan w:val="5"/>
          </w:tcPr>
          <w:p w:rsidR="0034617C" w:rsidRPr="0034617C" w:rsidRDefault="0034617C" w:rsidP="00AE05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Spolu:</w:t>
            </w:r>
          </w:p>
        </w:tc>
        <w:tc>
          <w:tcPr>
            <w:tcW w:w="1186" w:type="dxa"/>
          </w:tcPr>
          <w:p w:rsidR="0034617C" w:rsidRPr="0034617C" w:rsidRDefault="0034617C" w:rsidP="00AE057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617C">
              <w:rPr>
                <w:rFonts w:asciiTheme="minorHAnsi" w:hAnsiTheme="minorHAnsi" w:cstheme="minorHAnsi"/>
                <w:bCs/>
                <w:sz w:val="22"/>
                <w:szCs w:val="22"/>
              </w:rPr>
              <w:t>133,04</w:t>
            </w:r>
          </w:p>
        </w:tc>
      </w:tr>
    </w:tbl>
    <w:p w:rsidR="0034617C" w:rsidRPr="0034617C" w:rsidRDefault="0034617C" w:rsidP="0034617C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617C">
        <w:rPr>
          <w:rFonts w:asciiTheme="minorHAnsi" w:hAnsiTheme="minorHAnsi" w:cstheme="minorHAnsi"/>
          <w:bCs/>
          <w:sz w:val="22"/>
          <w:szCs w:val="22"/>
        </w:rPr>
        <w:t xml:space="preserve">z dôvodu hodného osobitného zreteľa v zmysle § 9a ods. 8, písm. e) zákona č. 138/1991 Zb. o majetku obcí v znení neskorších predpisov, za cenu 12,-€/m², pre </w:t>
      </w:r>
      <w:proofErr w:type="spellStart"/>
      <w:r w:rsidRPr="0034617C">
        <w:rPr>
          <w:rFonts w:asciiTheme="minorHAnsi" w:hAnsiTheme="minorHAnsi" w:cstheme="minorHAnsi"/>
          <w:bCs/>
          <w:sz w:val="22"/>
          <w:szCs w:val="22"/>
        </w:rPr>
        <w:t>Erazmus</w:t>
      </w:r>
      <w:proofErr w:type="spellEnd"/>
      <w:r w:rsidRPr="0034617C">
        <w:rPr>
          <w:rFonts w:asciiTheme="minorHAnsi" w:hAnsiTheme="minorHAnsi" w:cstheme="minorHAnsi"/>
          <w:bCs/>
          <w:sz w:val="22"/>
          <w:szCs w:val="22"/>
        </w:rPr>
        <w:t xml:space="preserve"> Mo</w:t>
      </w:r>
      <w:r w:rsidR="008023D5">
        <w:rPr>
          <w:rFonts w:asciiTheme="minorHAnsi" w:hAnsiTheme="minorHAnsi" w:cstheme="minorHAnsi"/>
          <w:bCs/>
          <w:sz w:val="22"/>
          <w:szCs w:val="22"/>
        </w:rPr>
        <w:t xml:space="preserve">lnár, r. Molnár, </w:t>
      </w:r>
      <w:proofErr w:type="spellStart"/>
      <w:r w:rsidR="008023D5">
        <w:rPr>
          <w:rFonts w:asciiTheme="minorHAnsi" w:hAnsiTheme="minorHAnsi" w:cstheme="minorHAnsi"/>
          <w:bCs/>
          <w:sz w:val="22"/>
          <w:szCs w:val="22"/>
        </w:rPr>
        <w:t>nar</w:t>
      </w:r>
      <w:proofErr w:type="spellEnd"/>
      <w:r w:rsidR="008023D5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="008023D5">
        <w:rPr>
          <w:rFonts w:asciiTheme="minorHAnsi" w:hAnsiTheme="minorHAnsi" w:cstheme="minorHAnsi"/>
          <w:bCs/>
          <w:sz w:val="22"/>
          <w:szCs w:val="22"/>
        </w:rPr>
        <w:t>xxxxxxxx</w:t>
      </w:r>
      <w:proofErr w:type="spellEnd"/>
      <w:r w:rsidRPr="0034617C">
        <w:rPr>
          <w:rFonts w:asciiTheme="minorHAnsi" w:hAnsiTheme="minorHAnsi" w:cstheme="minorHAnsi"/>
          <w:bCs/>
          <w:sz w:val="22"/>
          <w:szCs w:val="22"/>
        </w:rPr>
        <w:t xml:space="preserve">, bytom Kráľová nad Váhom č. 474. Dôvodom osobitného zreteľa je zámer občanov vysporiadať vlastníctvo pozemkov podľa skutočnej držby. </w:t>
      </w:r>
    </w:p>
    <w:p w:rsidR="0034617C" w:rsidRPr="0034617C" w:rsidRDefault="0034617C" w:rsidP="0034617C">
      <w:pPr>
        <w:jc w:val="both"/>
        <w:rPr>
          <w:rFonts w:asciiTheme="minorHAnsi" w:hAnsiTheme="minorHAnsi"/>
          <w:sz w:val="22"/>
          <w:szCs w:val="22"/>
        </w:rPr>
      </w:pPr>
      <w:r w:rsidRPr="0034617C">
        <w:rPr>
          <w:rFonts w:asciiTheme="minorHAnsi" w:hAnsiTheme="minorHAnsi"/>
          <w:sz w:val="22"/>
          <w:szCs w:val="22"/>
        </w:rPr>
        <w:t xml:space="preserve">Na LV č. 343, </w:t>
      </w:r>
      <w:proofErr w:type="spellStart"/>
      <w:r w:rsidRPr="0034617C">
        <w:rPr>
          <w:rFonts w:asciiTheme="minorHAnsi" w:hAnsiTheme="minorHAnsi"/>
          <w:sz w:val="22"/>
          <w:szCs w:val="22"/>
        </w:rPr>
        <w:t>parc</w:t>
      </w:r>
      <w:proofErr w:type="spellEnd"/>
      <w:r w:rsidRPr="0034617C">
        <w:rPr>
          <w:rFonts w:asciiTheme="minorHAnsi" w:hAnsiTheme="minorHAnsi"/>
          <w:sz w:val="22"/>
          <w:szCs w:val="22"/>
        </w:rPr>
        <w:t xml:space="preserve">. registra „C“, </w:t>
      </w:r>
      <w:proofErr w:type="spellStart"/>
      <w:r w:rsidRPr="0034617C">
        <w:rPr>
          <w:rFonts w:asciiTheme="minorHAnsi" w:hAnsiTheme="minorHAnsi"/>
          <w:sz w:val="22"/>
          <w:szCs w:val="22"/>
        </w:rPr>
        <w:t>parc</w:t>
      </w:r>
      <w:proofErr w:type="spellEnd"/>
      <w:r w:rsidRPr="0034617C">
        <w:rPr>
          <w:rFonts w:asciiTheme="minorHAnsi" w:hAnsiTheme="minorHAnsi"/>
          <w:sz w:val="22"/>
          <w:szCs w:val="22"/>
        </w:rPr>
        <w:t>. č. 16 je evidovaný aj rodinný dom so súpisným číslom 7, v podiele Obce Kráľová nad Váhom 52/504,  ktorý sa nedopatrením nestal predmetom predaja.</w:t>
      </w:r>
    </w:p>
    <w:p w:rsidR="0034617C" w:rsidRDefault="0034617C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34617C">
        <w:rPr>
          <w:rFonts w:asciiTheme="minorHAnsi" w:hAnsiTheme="minorHAnsi"/>
          <w:sz w:val="22"/>
          <w:szCs w:val="22"/>
        </w:rPr>
        <w:t xml:space="preserve">Po konzultácií s Okresným úradom Šaľa, katastrálny odbor je navrhnuté nové uznesenie na schválenie predaja spoluvlastníckeho podielu obce za cenu, ktorá bola vyplatená na základe zmluvy evidovanej pod značkou V-2469/17 na katastrálnom odbore. </w:t>
      </w:r>
    </w:p>
    <w:p w:rsidR="0034617C" w:rsidRDefault="0034617C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informáciách poslanci OZ prijali:</w:t>
      </w:r>
    </w:p>
    <w:p w:rsidR="00590CDB" w:rsidRDefault="00590CDB" w:rsidP="00590CDB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-292-</w:t>
      </w:r>
    </w:p>
    <w:p w:rsidR="00A276C9" w:rsidRPr="00A276C9" w:rsidRDefault="00A276C9" w:rsidP="00A276C9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76C9">
        <w:rPr>
          <w:rFonts w:asciiTheme="minorHAnsi" w:hAnsiTheme="minorHAnsi" w:cstheme="minorHAnsi"/>
          <w:b/>
          <w:bCs/>
          <w:sz w:val="22"/>
          <w:szCs w:val="22"/>
        </w:rPr>
        <w:t>Uznesenie číslo: 46/2018-OZ</w:t>
      </w:r>
    </w:p>
    <w:p w:rsidR="00A276C9" w:rsidRDefault="00A276C9" w:rsidP="00A276C9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A276C9" w:rsidRDefault="00A276C9" w:rsidP="00A276C9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 c h v á l i l o</w:t>
      </w:r>
      <w:r w:rsidRPr="0046741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A276C9" w:rsidRPr="0002610D" w:rsidRDefault="00A276C9" w:rsidP="00A276C9">
      <w:pPr>
        <w:jc w:val="both"/>
        <w:rPr>
          <w:rFonts w:asciiTheme="minorHAnsi" w:hAnsiTheme="minorHAnsi"/>
          <w:b/>
          <w:sz w:val="22"/>
          <w:szCs w:val="22"/>
        </w:rPr>
      </w:pPr>
      <w:r w:rsidRPr="0002610D">
        <w:rPr>
          <w:rFonts w:asciiTheme="minorHAnsi" w:hAnsiTheme="minorHAnsi"/>
          <w:b/>
          <w:sz w:val="22"/>
          <w:szCs w:val="22"/>
        </w:rPr>
        <w:t xml:space="preserve">predaj spoluvlastníckeho podielu Obce Kráľová nad Váhom v k. ú. Kráľová nad Váhom, vedené na </w:t>
      </w:r>
      <w:r w:rsidRPr="0002610D">
        <w:rPr>
          <w:rFonts w:asciiTheme="minorHAnsi" w:hAnsiTheme="minorHAnsi"/>
          <w:b/>
          <w:bCs/>
          <w:sz w:val="22"/>
          <w:szCs w:val="22"/>
        </w:rPr>
        <w:t>Okresnom úrade Šaľa, katastrálny odbor, na LV č. 343, parcela „C“, č. 16, druh stavby: rodinný dom, súpisné číslo 7, podiel obce 52/504,</w:t>
      </w:r>
      <w:r>
        <w:rPr>
          <w:rFonts w:asciiTheme="minorHAnsi" w:hAnsiTheme="minorHAnsi"/>
          <w:b/>
          <w:bCs/>
          <w:sz w:val="22"/>
          <w:szCs w:val="22"/>
        </w:rPr>
        <w:t xml:space="preserve"> súpisné číslo 7,</w:t>
      </w:r>
      <w:r w:rsidRPr="0002610D">
        <w:rPr>
          <w:rFonts w:asciiTheme="minorHAnsi" w:hAnsiTheme="minorHAnsi"/>
          <w:b/>
          <w:sz w:val="22"/>
          <w:szCs w:val="22"/>
        </w:rPr>
        <w:t xml:space="preserve"> </w:t>
      </w:r>
      <w:r w:rsidRPr="0002610D">
        <w:rPr>
          <w:rFonts w:asciiTheme="minorHAnsi" w:hAnsiTheme="minorHAnsi" w:cstheme="minorHAnsi"/>
          <w:b/>
          <w:bCs/>
          <w:sz w:val="22"/>
          <w:szCs w:val="22"/>
        </w:rPr>
        <w:t xml:space="preserve">z dôvodu hodného osobitného zreteľa v zmysle § 9a ods. 8, písm. e) zákona č. 138/1991 Zb. o majetku obcí v znení neskorších predpisov, pre </w:t>
      </w:r>
      <w:proofErr w:type="spellStart"/>
      <w:r w:rsidRPr="0002610D">
        <w:rPr>
          <w:rFonts w:asciiTheme="minorHAnsi" w:hAnsiTheme="minorHAnsi" w:cstheme="minorHAnsi"/>
          <w:b/>
          <w:bCs/>
          <w:sz w:val="22"/>
          <w:szCs w:val="22"/>
        </w:rPr>
        <w:t>Erazmus</w:t>
      </w:r>
      <w:proofErr w:type="spellEnd"/>
      <w:r w:rsidRPr="0002610D">
        <w:rPr>
          <w:rFonts w:asciiTheme="minorHAnsi" w:hAnsiTheme="minorHAnsi" w:cstheme="minorHAnsi"/>
          <w:b/>
          <w:bCs/>
          <w:sz w:val="22"/>
          <w:szCs w:val="22"/>
        </w:rPr>
        <w:t xml:space="preserve"> Molnár, r. Molnár, </w:t>
      </w:r>
      <w:proofErr w:type="spellStart"/>
      <w:r w:rsidRPr="0002610D">
        <w:rPr>
          <w:rFonts w:asciiTheme="minorHAnsi" w:hAnsiTheme="minorHAnsi" w:cstheme="minorHAnsi"/>
          <w:b/>
          <w:bCs/>
          <w:sz w:val="22"/>
          <w:szCs w:val="22"/>
        </w:rPr>
        <w:t>nar</w:t>
      </w:r>
      <w:proofErr w:type="spellEnd"/>
      <w:r w:rsidRPr="0002610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="008023D5">
        <w:rPr>
          <w:rFonts w:asciiTheme="minorHAnsi" w:hAnsiTheme="minorHAnsi" w:cstheme="minorHAnsi"/>
          <w:b/>
          <w:bCs/>
          <w:sz w:val="22"/>
          <w:szCs w:val="22"/>
        </w:rPr>
        <w:t>xxxxxxxx</w:t>
      </w:r>
      <w:proofErr w:type="spellEnd"/>
      <w:r w:rsidRPr="0002610D">
        <w:rPr>
          <w:rFonts w:asciiTheme="minorHAnsi" w:hAnsiTheme="minorHAnsi" w:cstheme="minorHAnsi"/>
          <w:b/>
          <w:bCs/>
          <w:sz w:val="22"/>
          <w:szCs w:val="22"/>
        </w:rPr>
        <w:t xml:space="preserve">, bytom Kráľová nad Váhom č. 474. </w:t>
      </w:r>
    </w:p>
    <w:p w:rsidR="00A276C9" w:rsidRDefault="00A276C9" w:rsidP="00A276C9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610D">
        <w:rPr>
          <w:rFonts w:asciiTheme="minorHAnsi" w:hAnsiTheme="minorHAnsi" w:cstheme="minorHAnsi"/>
          <w:b/>
          <w:bCs/>
          <w:sz w:val="22"/>
          <w:szCs w:val="22"/>
        </w:rPr>
        <w:t xml:space="preserve">Dôvodom osobitného zreteľa je zámer občanov vysporiadať vlastníctvo pozemkov podľa skutočnej držby. </w:t>
      </w:r>
    </w:p>
    <w:p w:rsidR="00A276C9" w:rsidRPr="0046741B" w:rsidRDefault="00A276C9" w:rsidP="00A276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A276C9" w:rsidRDefault="00A276C9" w:rsidP="00A276C9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Predaj schválilo 8 </w:t>
      </w:r>
      <w:r w:rsidRPr="0046741B">
        <w:rPr>
          <w:rFonts w:asciiTheme="minorHAnsi" w:hAnsiTheme="minorHAnsi" w:cstheme="minorHAnsi"/>
          <w:i/>
          <w:sz w:val="22"/>
          <w:szCs w:val="22"/>
        </w:rPr>
        <w:t>poslanc</w:t>
      </w:r>
      <w:r>
        <w:rPr>
          <w:rFonts w:asciiTheme="minorHAnsi" w:hAnsiTheme="minorHAnsi" w:cstheme="minorHAnsi"/>
          <w:i/>
          <w:sz w:val="22"/>
          <w:szCs w:val="22"/>
        </w:rPr>
        <w:t>ov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86F23" w:rsidRPr="00086F23" w:rsidRDefault="00086F23" w:rsidP="00086F23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86F23">
        <w:rPr>
          <w:rFonts w:ascii="Calibri" w:hAnsi="Calibri" w:cs="Calibri"/>
          <w:b/>
          <w:bCs/>
          <w:sz w:val="22"/>
          <w:szCs w:val="22"/>
        </w:rPr>
        <w:t xml:space="preserve">Žiadosť o prenájom – FK </w:t>
      </w:r>
      <w:proofErr w:type="spellStart"/>
      <w:r w:rsidRPr="00086F23">
        <w:rPr>
          <w:rFonts w:ascii="Calibri" w:hAnsi="Calibri" w:cs="Calibri"/>
          <w:b/>
          <w:bCs/>
          <w:sz w:val="22"/>
          <w:szCs w:val="22"/>
        </w:rPr>
        <w:t>Betonaris</w:t>
      </w:r>
      <w:proofErr w:type="spellEnd"/>
      <w:r w:rsidRPr="00086F23">
        <w:rPr>
          <w:rFonts w:ascii="Calibri" w:hAnsi="Calibri" w:cs="Calibri"/>
          <w:b/>
          <w:bCs/>
          <w:sz w:val="22"/>
          <w:szCs w:val="22"/>
        </w:rPr>
        <w:t xml:space="preserve"> Šaľa</w:t>
      </w:r>
    </w:p>
    <w:p w:rsidR="00A276C9" w:rsidRDefault="00086F23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086F23">
        <w:rPr>
          <w:rFonts w:asciiTheme="minorHAnsi" w:hAnsiTheme="minorHAnsi"/>
          <w:b/>
          <w:bCs/>
          <w:sz w:val="22"/>
          <w:szCs w:val="22"/>
        </w:rPr>
        <w:t>RNDr. Ferenc Bergendi, starosta obce</w:t>
      </w:r>
      <w:r>
        <w:rPr>
          <w:rFonts w:asciiTheme="minorHAnsi" w:hAnsiTheme="minorHAnsi"/>
          <w:sz w:val="22"/>
          <w:szCs w:val="22"/>
        </w:rPr>
        <w:t xml:space="preserve"> </w:t>
      </w:r>
      <w:r w:rsidR="000F5634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0F5634">
        <w:rPr>
          <w:rFonts w:asciiTheme="minorHAnsi" w:hAnsiTheme="minorHAnsi"/>
          <w:sz w:val="22"/>
          <w:szCs w:val="22"/>
        </w:rPr>
        <w:t xml:space="preserve">informoval prítomných, že Oliver </w:t>
      </w:r>
      <w:proofErr w:type="spellStart"/>
      <w:r w:rsidR="000F5634">
        <w:rPr>
          <w:rFonts w:asciiTheme="minorHAnsi" w:hAnsiTheme="minorHAnsi"/>
          <w:sz w:val="22"/>
          <w:szCs w:val="22"/>
        </w:rPr>
        <w:t>Vágó</w:t>
      </w:r>
      <w:proofErr w:type="spellEnd"/>
      <w:r w:rsidR="000F5634">
        <w:rPr>
          <w:rFonts w:asciiTheme="minorHAnsi" w:hAnsiTheme="minorHAnsi"/>
          <w:sz w:val="22"/>
          <w:szCs w:val="22"/>
        </w:rPr>
        <w:t xml:space="preserve"> v mene FK </w:t>
      </w:r>
      <w:proofErr w:type="spellStart"/>
      <w:r w:rsidR="000F5634">
        <w:rPr>
          <w:rFonts w:asciiTheme="minorHAnsi" w:hAnsiTheme="minorHAnsi"/>
          <w:sz w:val="22"/>
          <w:szCs w:val="22"/>
        </w:rPr>
        <w:t>Betonáris</w:t>
      </w:r>
      <w:proofErr w:type="spellEnd"/>
      <w:r w:rsidR="000F5634">
        <w:rPr>
          <w:rFonts w:asciiTheme="minorHAnsi" w:hAnsiTheme="minorHAnsi"/>
          <w:sz w:val="22"/>
          <w:szCs w:val="22"/>
        </w:rPr>
        <w:t xml:space="preserve"> podal žiadosť o prenájom futbalového ihriska za účelom tréningov a zápasov. Žiadosť bola preposlaná aj poslancom OZ.</w:t>
      </w:r>
    </w:p>
    <w:p w:rsidR="000F5634" w:rsidRDefault="000F5634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0F5634">
        <w:rPr>
          <w:rFonts w:asciiTheme="minorHAnsi" w:hAnsiTheme="minorHAnsi"/>
          <w:b/>
          <w:bCs/>
          <w:sz w:val="22"/>
          <w:szCs w:val="22"/>
        </w:rPr>
        <w:t>Ing. Štefan Vincze, poslanec OZ</w:t>
      </w:r>
      <w:r>
        <w:rPr>
          <w:rFonts w:asciiTheme="minorHAnsi" w:hAnsiTheme="minorHAnsi"/>
          <w:sz w:val="22"/>
          <w:szCs w:val="22"/>
        </w:rPr>
        <w:t xml:space="preserve"> zároveň predseda Komisie mládeže a športu navrhol žiadosť prerokovať na zasadnutí komisie za prítomnosti zástupcov dotknutých strán, kde budú prerokované podmienky prenájmu a uzavretia zmluvy. </w:t>
      </w:r>
    </w:p>
    <w:p w:rsidR="000F5634" w:rsidRDefault="000F5634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Prítomný poslanci OZ súhlasili s návrhom a prijali:</w:t>
      </w:r>
    </w:p>
    <w:p w:rsidR="000F5634" w:rsidRPr="000F5634" w:rsidRDefault="000F5634" w:rsidP="000F5634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5634">
        <w:rPr>
          <w:rFonts w:asciiTheme="minorHAnsi" w:hAnsiTheme="minorHAnsi" w:cstheme="minorHAnsi"/>
          <w:b/>
          <w:bCs/>
          <w:sz w:val="22"/>
          <w:szCs w:val="22"/>
        </w:rPr>
        <w:t>Uznesenie číslo: 47/2018-OZ</w:t>
      </w:r>
    </w:p>
    <w:p w:rsidR="000F5634" w:rsidRDefault="000F5634" w:rsidP="000F5634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0F5634" w:rsidRPr="0046741B" w:rsidRDefault="000F5634" w:rsidP="000F5634">
      <w:pPr>
        <w:rPr>
          <w:rFonts w:asciiTheme="minorHAnsi" w:hAnsiTheme="minorHAnsi"/>
          <w:b/>
          <w:bCs/>
          <w:sz w:val="22"/>
          <w:szCs w:val="22"/>
        </w:rPr>
      </w:pPr>
      <w:r w:rsidRPr="0046741B">
        <w:rPr>
          <w:rFonts w:asciiTheme="minorHAnsi" w:hAnsiTheme="minorHAnsi"/>
          <w:b/>
          <w:bCs/>
          <w:sz w:val="22"/>
          <w:szCs w:val="22"/>
        </w:rPr>
        <w:t xml:space="preserve">b e r i e    n a   v e d o m i e </w:t>
      </w:r>
    </w:p>
    <w:p w:rsidR="000F5634" w:rsidRDefault="000F5634" w:rsidP="000F5634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žiadosť FK </w:t>
      </w:r>
      <w:proofErr w:type="spellStart"/>
      <w:r>
        <w:rPr>
          <w:rFonts w:asciiTheme="minorHAnsi" w:hAnsiTheme="minorHAnsi" w:cstheme="minorHAnsi"/>
          <w:b/>
          <w:bCs/>
          <w:iCs/>
          <w:sz w:val="22"/>
          <w:szCs w:val="22"/>
        </w:rPr>
        <w:t>Betonaris</w:t>
      </w:r>
      <w:proofErr w:type="spellEnd"/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Šaľa o prenájom futbalového ihriska. Na zasadnutí Komisie mládeže a športu budú prerokované podmienky prenájmu a uzavretia zmluvy.</w:t>
      </w:r>
    </w:p>
    <w:p w:rsidR="000F5634" w:rsidRPr="0046741B" w:rsidRDefault="000F5634" w:rsidP="000F563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6741B">
        <w:rPr>
          <w:rFonts w:asciiTheme="minorHAnsi" w:hAnsiTheme="minorHAnsi" w:cstheme="minorHAnsi"/>
          <w:i/>
          <w:sz w:val="22"/>
          <w:szCs w:val="22"/>
        </w:rPr>
        <w:t xml:space="preserve">Prezentácia: 8 poslancov OZ                                    </w:t>
      </w:r>
    </w:p>
    <w:p w:rsidR="000F5634" w:rsidRDefault="000F5634" w:rsidP="000F5634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Žiadosť brali na vedomie 7 </w:t>
      </w:r>
      <w:r w:rsidRPr="0046741B">
        <w:rPr>
          <w:rFonts w:asciiTheme="minorHAnsi" w:hAnsiTheme="minorHAnsi" w:cstheme="minorHAnsi"/>
          <w:i/>
          <w:sz w:val="22"/>
          <w:szCs w:val="22"/>
        </w:rPr>
        <w:t>poslanc</w:t>
      </w:r>
      <w:r>
        <w:rPr>
          <w:rFonts w:asciiTheme="minorHAnsi" w:hAnsiTheme="minorHAnsi" w:cstheme="minorHAnsi"/>
          <w:i/>
          <w:sz w:val="22"/>
          <w:szCs w:val="22"/>
        </w:rPr>
        <w:t xml:space="preserve">i </w:t>
      </w:r>
      <w:r w:rsidRPr="0046741B">
        <w:rPr>
          <w:rFonts w:asciiTheme="minorHAnsi" w:hAnsiTheme="minorHAnsi" w:cstheme="minorHAnsi"/>
          <w:i/>
          <w:sz w:val="22"/>
          <w:szCs w:val="22"/>
        </w:rPr>
        <w:t xml:space="preserve">OZ: Ing. Ladislav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Štefan Vincze, Bc. Tibor Vincze Ing. Kristián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46741B"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 w:rsidRPr="0046741B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F5634" w:rsidRDefault="000F5634" w:rsidP="00803F6B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Zdržala sa 1 poslankyňa OZ: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</w:t>
      </w:r>
    </w:p>
    <w:p w:rsidR="00447F00" w:rsidRDefault="00447F00" w:rsidP="00803F6B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7F00">
        <w:rPr>
          <w:rFonts w:asciiTheme="minorHAnsi" w:hAnsiTheme="minorHAnsi" w:cstheme="minorHAnsi"/>
          <w:iCs/>
          <w:sz w:val="22"/>
          <w:szCs w:val="22"/>
        </w:rPr>
        <w:t xml:space="preserve">Programové body boli vyčerpané </w:t>
      </w:r>
      <w:r>
        <w:rPr>
          <w:rFonts w:asciiTheme="minorHAnsi" w:hAnsiTheme="minorHAnsi" w:cstheme="minorHAnsi"/>
          <w:iCs/>
          <w:sz w:val="22"/>
          <w:szCs w:val="22"/>
        </w:rPr>
        <w:t>starosta obce sa opýtal, či má niekto otázky, pripomienky.</w:t>
      </w:r>
    </w:p>
    <w:p w:rsidR="00447F00" w:rsidRDefault="00447F00" w:rsidP="00803F6B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BF5325" w:rsidRDefault="00447F00" w:rsidP="00803F6B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7F00">
        <w:rPr>
          <w:rFonts w:asciiTheme="minorHAnsi" w:hAnsiTheme="minorHAnsi" w:cstheme="minorHAnsi"/>
          <w:b/>
          <w:bCs/>
          <w:iCs/>
          <w:sz w:val="22"/>
          <w:szCs w:val="22"/>
        </w:rPr>
        <w:t>Ondrej Varga, obyvateľ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sa informoval</w:t>
      </w:r>
      <w:r w:rsidR="00BF5325" w:rsidRPr="00BF532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F5325">
        <w:rPr>
          <w:rFonts w:asciiTheme="minorHAnsi" w:hAnsiTheme="minorHAnsi" w:cstheme="minorHAnsi"/>
          <w:iCs/>
          <w:sz w:val="22"/>
          <w:szCs w:val="22"/>
        </w:rPr>
        <w:t>ohľadom:</w:t>
      </w:r>
    </w:p>
    <w:p w:rsidR="00447F00" w:rsidRDefault="00447F00" w:rsidP="00BF5325">
      <w:pPr>
        <w:pStyle w:val="Odsekzoznamu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opravy cesty pri odbočke z hlavnej cesty na Cintorínsku a navrhol vyzvať SS</w:t>
      </w:r>
      <w:r w:rsidR="00BF5325">
        <w:rPr>
          <w:rFonts w:asciiTheme="minorHAnsi" w:hAnsiTheme="minorHAnsi" w:cstheme="minorHAnsi"/>
          <w:iCs/>
          <w:sz w:val="22"/>
          <w:szCs w:val="22"/>
        </w:rPr>
        <w:t>C na opravu predmetnej odbočky,</w:t>
      </w:r>
    </w:p>
    <w:p w:rsidR="00BF5325" w:rsidRDefault="00BF5325" w:rsidP="00BF5325">
      <w:pPr>
        <w:pStyle w:val="Odsekzoznamu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vedenia optických káblov, nakoľko podľa neho káble by mali byť uložené v zemi a nie osadiť ešte ďalšie stĺpy </w:t>
      </w:r>
    </w:p>
    <w:p w:rsidR="00BF5325" w:rsidRDefault="00BF5325" w:rsidP="00BF532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F5325">
        <w:rPr>
          <w:rFonts w:asciiTheme="minorHAnsi" w:hAnsiTheme="minorHAnsi" w:cstheme="minorHAnsi"/>
          <w:b/>
          <w:bCs/>
          <w:iCs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údržba cesty pri odbočke z hlavn</w:t>
      </w:r>
      <w:r w:rsidR="00BC3CCA">
        <w:rPr>
          <w:rFonts w:asciiTheme="minorHAnsi" w:hAnsiTheme="minorHAnsi" w:cstheme="minorHAnsi"/>
          <w:iCs/>
          <w:sz w:val="22"/>
          <w:szCs w:val="22"/>
        </w:rPr>
        <w:t>ej cesty patrí Slovenskej správe</w:t>
      </w:r>
      <w:r>
        <w:rPr>
          <w:rFonts w:asciiTheme="minorHAnsi" w:hAnsiTheme="minorHAnsi" w:cstheme="minorHAnsi"/>
          <w:iCs/>
          <w:sz w:val="22"/>
          <w:szCs w:val="22"/>
        </w:rPr>
        <w:t xml:space="preserve"> ciest; </w:t>
      </w:r>
      <w:r w:rsidR="000732A2">
        <w:rPr>
          <w:rFonts w:asciiTheme="minorHAnsi" w:hAnsiTheme="minorHAnsi" w:cstheme="minorHAnsi"/>
          <w:iCs/>
          <w:sz w:val="22"/>
          <w:szCs w:val="22"/>
        </w:rPr>
        <w:t xml:space="preserve">povolenie na vedenie optických káblov bolo vydané tak aby káble boli umiestnené v zemi, </w:t>
      </w:r>
      <w:r>
        <w:rPr>
          <w:rFonts w:asciiTheme="minorHAnsi" w:hAnsiTheme="minorHAnsi" w:cstheme="minorHAnsi"/>
          <w:iCs/>
          <w:sz w:val="22"/>
          <w:szCs w:val="22"/>
        </w:rPr>
        <w:t xml:space="preserve">nové stĺpy </w:t>
      </w:r>
      <w:r w:rsidR="000732A2">
        <w:rPr>
          <w:rFonts w:asciiTheme="minorHAnsi" w:hAnsiTheme="minorHAnsi" w:cstheme="minorHAnsi"/>
          <w:iCs/>
          <w:sz w:val="22"/>
          <w:szCs w:val="22"/>
        </w:rPr>
        <w:t>v počte 4 na vedenie optického kábla</w:t>
      </w:r>
      <w:r>
        <w:rPr>
          <w:rFonts w:asciiTheme="minorHAnsi" w:hAnsiTheme="minorHAnsi" w:cstheme="minorHAnsi"/>
          <w:iCs/>
          <w:sz w:val="22"/>
          <w:szCs w:val="22"/>
        </w:rPr>
        <w:t xml:space="preserve"> sú len osadené </w:t>
      </w:r>
      <w:r w:rsidR="000732A2">
        <w:rPr>
          <w:rFonts w:asciiTheme="minorHAnsi" w:hAnsiTheme="minorHAnsi" w:cstheme="minorHAnsi"/>
          <w:iCs/>
          <w:sz w:val="22"/>
          <w:szCs w:val="22"/>
        </w:rPr>
        <w:t>na tých miestach, kde sa nedali umiestniť v zemi, staré stĺpy sú len vymenené</w:t>
      </w:r>
      <w:r w:rsidR="000732A2" w:rsidRPr="000732A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C3CCA">
        <w:rPr>
          <w:rFonts w:asciiTheme="minorHAnsi" w:hAnsiTheme="minorHAnsi" w:cstheme="minorHAnsi"/>
          <w:iCs/>
          <w:sz w:val="22"/>
          <w:szCs w:val="22"/>
        </w:rPr>
        <w:t>z</w:t>
      </w:r>
      <w:r w:rsidR="000732A2">
        <w:rPr>
          <w:rFonts w:asciiTheme="minorHAnsi" w:hAnsiTheme="minorHAnsi" w:cstheme="minorHAnsi"/>
          <w:iCs/>
          <w:sz w:val="22"/>
          <w:szCs w:val="22"/>
        </w:rPr>
        <w:t>a nové. Do konca apríla 2018 má byť stavba ukončená.</w:t>
      </w:r>
    </w:p>
    <w:p w:rsidR="00BC3CCA" w:rsidRDefault="00BC3CCA" w:rsidP="00BF5325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C3CCA" w:rsidRPr="00BC3CCA" w:rsidRDefault="00BC3CCA" w:rsidP="00BC3CCA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BC3CCA">
        <w:rPr>
          <w:rFonts w:asciiTheme="minorHAnsi" w:hAnsiTheme="minorHAnsi" w:cstheme="minorHAnsi"/>
          <w:iCs/>
          <w:sz w:val="22"/>
          <w:szCs w:val="22"/>
        </w:rPr>
        <w:lastRenderedPageBreak/>
        <w:t>-293-</w:t>
      </w:r>
    </w:p>
    <w:p w:rsidR="000732A2" w:rsidRDefault="000732A2" w:rsidP="00BF532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Mgr. </w:t>
      </w:r>
      <w:proofErr w:type="spellStart"/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>Hajnalka</w:t>
      </w:r>
      <w:proofErr w:type="spellEnd"/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sa informovala ohľadom výzvy na opravu cesty v ulici „Stará poštová“</w:t>
      </w:r>
    </w:p>
    <w:p w:rsidR="000732A2" w:rsidRDefault="000732A2" w:rsidP="00BF532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Alžbeta </w:t>
      </w:r>
      <w:proofErr w:type="spellStart"/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>Vadkertiová</w:t>
      </w:r>
      <w:proofErr w:type="spellEnd"/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 w:rsidRPr="000732A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A649B6">
        <w:rPr>
          <w:rFonts w:asciiTheme="minorHAnsi" w:hAnsiTheme="minorHAnsi" w:cstheme="minorHAnsi"/>
          <w:iCs/>
          <w:sz w:val="22"/>
          <w:szCs w:val="22"/>
        </w:rPr>
        <w:t>–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649B6">
        <w:rPr>
          <w:rFonts w:asciiTheme="minorHAnsi" w:hAnsiTheme="minorHAnsi" w:cstheme="minorHAnsi"/>
          <w:iCs/>
          <w:sz w:val="22"/>
          <w:szCs w:val="22"/>
        </w:rPr>
        <w:t>na základe projektovej dokumentácie je výzva na opravu cesty  v štádiu prípravy.</w:t>
      </w:r>
    </w:p>
    <w:p w:rsidR="00A649B6" w:rsidRPr="00A649B6" w:rsidRDefault="00A649B6" w:rsidP="00A649B6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A649B6">
        <w:rPr>
          <w:rFonts w:ascii="Calibri" w:hAnsi="Calibri" w:cs="Calibri"/>
          <w:b/>
          <w:bCs/>
          <w:sz w:val="22"/>
          <w:szCs w:val="22"/>
        </w:rPr>
        <w:t>Záver</w:t>
      </w:r>
    </w:p>
    <w:p w:rsidR="00A649B6" w:rsidRDefault="00A649B6" w:rsidP="00A649B6">
      <w:pPr>
        <w:pStyle w:val="Odsekzoznamu"/>
        <w:spacing w:after="24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BC3CCA">
        <w:rPr>
          <w:rFonts w:asciiTheme="minorHAnsi" w:hAnsiTheme="minorHAnsi"/>
          <w:sz w:val="22"/>
          <w:szCs w:val="22"/>
        </w:rPr>
        <w:t>akoľko prítomní</w:t>
      </w:r>
      <w:r w:rsidR="00632327">
        <w:rPr>
          <w:rFonts w:asciiTheme="minorHAnsi" w:hAnsiTheme="minorHAnsi"/>
          <w:sz w:val="22"/>
          <w:szCs w:val="22"/>
        </w:rPr>
        <w:t xml:space="preserve"> nemali žiadne otázky, pripomienky</w:t>
      </w:r>
      <w:r>
        <w:rPr>
          <w:rFonts w:asciiTheme="minorHAnsi" w:hAnsiTheme="minorHAnsi"/>
          <w:sz w:val="22"/>
          <w:szCs w:val="22"/>
        </w:rPr>
        <w:t xml:space="preserve"> starosta obce poďakoval za účasť a ukončil zasadnutie obecného zastupiteľstva.</w:t>
      </w:r>
    </w:p>
    <w:p w:rsidR="00A649B6" w:rsidRPr="00BF5325" w:rsidRDefault="00A649B6" w:rsidP="00BF532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0F5634" w:rsidRDefault="000F5634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632327" w:rsidRDefault="00632327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632327" w:rsidRPr="00C45F8D" w:rsidRDefault="00632327" w:rsidP="00632327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45F8D">
        <w:rPr>
          <w:rFonts w:asciiTheme="minorHAnsi" w:hAnsiTheme="minorHAnsi" w:cstheme="minorHAnsi"/>
          <w:iCs/>
          <w:sz w:val="22"/>
          <w:szCs w:val="22"/>
        </w:rPr>
        <w:t xml:space="preserve">RNDr. Ferenc Bergendi                                                     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  Ing. Štefan Vincze</w:t>
      </w:r>
    </w:p>
    <w:p w:rsidR="00632327" w:rsidRDefault="00632327" w:rsidP="00632327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</w:t>
      </w:r>
      <w:r w:rsidRPr="00C45F8D">
        <w:rPr>
          <w:rFonts w:asciiTheme="minorHAnsi" w:hAnsiTheme="minorHAnsi" w:cstheme="minorHAnsi"/>
          <w:iCs/>
          <w:sz w:val="22"/>
          <w:szCs w:val="22"/>
        </w:rPr>
        <w:t>starosta obce</w:t>
      </w:r>
    </w:p>
    <w:p w:rsidR="00632327" w:rsidRDefault="00632327" w:rsidP="00632327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32327" w:rsidRPr="00C45F8D" w:rsidRDefault="00632327" w:rsidP="00632327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32327" w:rsidRPr="00C45F8D" w:rsidRDefault="00632327" w:rsidP="00632327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45F8D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           Atila Forró</w:t>
      </w:r>
    </w:p>
    <w:p w:rsidR="00632327" w:rsidRDefault="00632327" w:rsidP="00632327">
      <w:pPr>
        <w:pStyle w:val="Odsekzoznamu"/>
        <w:spacing w:after="240"/>
        <w:ind w:left="0"/>
        <w:jc w:val="both"/>
        <w:rPr>
          <w:rFonts w:asciiTheme="minorHAnsi" w:hAnsiTheme="minorHAnsi"/>
          <w:sz w:val="22"/>
          <w:szCs w:val="22"/>
        </w:rPr>
      </w:pPr>
    </w:p>
    <w:p w:rsidR="00632327" w:rsidRPr="0034617C" w:rsidRDefault="00632327" w:rsidP="0034617C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34617C" w:rsidRPr="0034617C" w:rsidRDefault="0034617C" w:rsidP="0034617C">
      <w:pPr>
        <w:spacing w:after="240"/>
        <w:rPr>
          <w:rFonts w:asciiTheme="minorHAnsi" w:hAnsiTheme="minorHAnsi"/>
          <w:sz w:val="22"/>
          <w:szCs w:val="22"/>
        </w:rPr>
      </w:pPr>
    </w:p>
    <w:p w:rsidR="00A95FAC" w:rsidRPr="0034617C" w:rsidRDefault="00A95FAC" w:rsidP="006412B6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95FAC" w:rsidRDefault="00A95FAC" w:rsidP="006412B6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412B6" w:rsidRPr="006412B6" w:rsidRDefault="006412B6" w:rsidP="00FA4E13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7B7635" w:rsidRPr="00383F05" w:rsidRDefault="007B7635" w:rsidP="00383F0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51631" w:rsidRPr="00642CBD" w:rsidRDefault="00383F05" w:rsidP="00551631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33055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4413" w:rsidRDefault="00B04413" w:rsidP="00B04413">
      <w:pPr>
        <w:spacing w:after="240"/>
        <w:jc w:val="both"/>
        <w:rPr>
          <w:rFonts w:ascii="Calibri" w:hAnsi="Calibri" w:cs="Calibri"/>
          <w:sz w:val="22"/>
          <w:szCs w:val="22"/>
        </w:rPr>
      </w:pPr>
    </w:p>
    <w:p w:rsidR="00496B2A" w:rsidRDefault="00496B2A"/>
    <w:sectPr w:rsidR="0049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352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97222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F699E"/>
    <w:multiLevelType w:val="hybridMultilevel"/>
    <w:tmpl w:val="B9F2254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8CC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D72C0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037F6"/>
    <w:multiLevelType w:val="hybridMultilevel"/>
    <w:tmpl w:val="7D5E000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5168E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02896"/>
    <w:multiLevelType w:val="hybridMultilevel"/>
    <w:tmpl w:val="8196E9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23583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D0193B"/>
    <w:multiLevelType w:val="hybridMultilevel"/>
    <w:tmpl w:val="176A9652"/>
    <w:lvl w:ilvl="0" w:tplc="1E96B9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36E46"/>
    <w:multiLevelType w:val="hybridMultilevel"/>
    <w:tmpl w:val="CF906EE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C438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AB089A"/>
    <w:multiLevelType w:val="hybridMultilevel"/>
    <w:tmpl w:val="C3EEFA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F317D6"/>
    <w:multiLevelType w:val="hybridMultilevel"/>
    <w:tmpl w:val="23CED8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A04CB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CB1C16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B213F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86B29"/>
    <w:multiLevelType w:val="hybridMultilevel"/>
    <w:tmpl w:val="B31EF686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A5273B1"/>
    <w:multiLevelType w:val="hybridMultilevel"/>
    <w:tmpl w:val="DE66AF44"/>
    <w:lvl w:ilvl="0" w:tplc="155008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55008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9"/>
  </w:num>
  <w:num w:numId="8">
    <w:abstractNumId w:val="16"/>
  </w:num>
  <w:num w:numId="9">
    <w:abstractNumId w:val="10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0"/>
  </w:num>
  <w:num w:numId="15">
    <w:abstractNumId w:val="1"/>
  </w:num>
  <w:num w:numId="16">
    <w:abstractNumId w:val="4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1F"/>
    <w:rsid w:val="00057848"/>
    <w:rsid w:val="000732A2"/>
    <w:rsid w:val="00086F23"/>
    <w:rsid w:val="000B16DF"/>
    <w:rsid w:val="000E5DE0"/>
    <w:rsid w:val="000F5634"/>
    <w:rsid w:val="00203977"/>
    <w:rsid w:val="00253759"/>
    <w:rsid w:val="002B3795"/>
    <w:rsid w:val="002C0A2E"/>
    <w:rsid w:val="002D201F"/>
    <w:rsid w:val="00302066"/>
    <w:rsid w:val="0034617C"/>
    <w:rsid w:val="00383F05"/>
    <w:rsid w:val="003C724D"/>
    <w:rsid w:val="003E2770"/>
    <w:rsid w:val="00433055"/>
    <w:rsid w:val="00437E50"/>
    <w:rsid w:val="00447F00"/>
    <w:rsid w:val="00475603"/>
    <w:rsid w:val="00496B2A"/>
    <w:rsid w:val="004A2E4C"/>
    <w:rsid w:val="004D6636"/>
    <w:rsid w:val="00523CD9"/>
    <w:rsid w:val="00551631"/>
    <w:rsid w:val="00564AE1"/>
    <w:rsid w:val="005702EC"/>
    <w:rsid w:val="005735B0"/>
    <w:rsid w:val="00590CDB"/>
    <w:rsid w:val="005B4256"/>
    <w:rsid w:val="006261B0"/>
    <w:rsid w:val="00632327"/>
    <w:rsid w:val="00636276"/>
    <w:rsid w:val="006412B6"/>
    <w:rsid w:val="00642CBD"/>
    <w:rsid w:val="00684297"/>
    <w:rsid w:val="006F48BF"/>
    <w:rsid w:val="00701A8C"/>
    <w:rsid w:val="00745611"/>
    <w:rsid w:val="00752D09"/>
    <w:rsid w:val="007A5F4C"/>
    <w:rsid w:val="007B7635"/>
    <w:rsid w:val="007E47D7"/>
    <w:rsid w:val="008023D5"/>
    <w:rsid w:val="00803F6B"/>
    <w:rsid w:val="008C01D9"/>
    <w:rsid w:val="00902D5E"/>
    <w:rsid w:val="00927432"/>
    <w:rsid w:val="0099485E"/>
    <w:rsid w:val="00A00526"/>
    <w:rsid w:val="00A276C9"/>
    <w:rsid w:val="00A623AD"/>
    <w:rsid w:val="00A649B6"/>
    <w:rsid w:val="00A6629D"/>
    <w:rsid w:val="00A95FAC"/>
    <w:rsid w:val="00B04413"/>
    <w:rsid w:val="00BC3CCA"/>
    <w:rsid w:val="00BF5325"/>
    <w:rsid w:val="00C35105"/>
    <w:rsid w:val="00CD4038"/>
    <w:rsid w:val="00D640A1"/>
    <w:rsid w:val="00DA7333"/>
    <w:rsid w:val="00DC6C5F"/>
    <w:rsid w:val="00E3653F"/>
    <w:rsid w:val="00ED044E"/>
    <w:rsid w:val="00F33EA9"/>
    <w:rsid w:val="00FA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632E8-48BB-49A6-959A-0EF3A16F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sk-SK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C6C5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37E5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03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977"/>
    <w:rPr>
      <w:rFonts w:ascii="Segoe UI" w:eastAsia="Times New Roman" w:hAnsi="Segoe UI" w:cs="Segoe UI"/>
      <w:sz w:val="18"/>
      <w:szCs w:val="18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5BC7-9BD3-47AA-A477-15490A95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10</Pages>
  <Words>3800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14</cp:revision>
  <cp:lastPrinted>2018-04-24T07:53:00Z</cp:lastPrinted>
  <dcterms:created xsi:type="dcterms:W3CDTF">2018-04-03T08:42:00Z</dcterms:created>
  <dcterms:modified xsi:type="dcterms:W3CDTF">2018-09-19T07:35:00Z</dcterms:modified>
</cp:coreProperties>
</file>